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53" w:type="dxa"/>
        <w:jc w:val="center"/>
        <w:tblInd w:w="-612" w:type="dxa"/>
        <w:tblLook w:val="01E0" w:firstRow="1" w:lastRow="1" w:firstColumn="1" w:lastColumn="1" w:noHBand="0" w:noVBand="0"/>
      </w:tblPr>
      <w:tblGrid>
        <w:gridCol w:w="10907"/>
        <w:gridCol w:w="222"/>
      </w:tblGrid>
      <w:tr w:rsidR="007B0EE5" w:rsidTr="007B0EE5">
        <w:trPr>
          <w:jc w:val="center"/>
        </w:trPr>
        <w:tc>
          <w:tcPr>
            <w:tcW w:w="10631" w:type="dxa"/>
            <w:hideMark/>
          </w:tcPr>
          <w:tbl>
            <w:tblPr>
              <w:tblStyle w:val="TableGrid"/>
              <w:tblW w:w="10691"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6158"/>
            </w:tblGrid>
            <w:tr w:rsidR="007B0EE5" w:rsidTr="007B0EE5">
              <w:trPr>
                <w:trHeight w:val="345"/>
                <w:jc w:val="center"/>
              </w:trPr>
              <w:tc>
                <w:tcPr>
                  <w:tcW w:w="4533" w:type="dxa"/>
                  <w:hideMark/>
                </w:tcPr>
                <w:p w:rsidR="007B0EE5" w:rsidRDefault="007B0EE5" w:rsidP="007B0EE5">
                  <w:pPr>
                    <w:ind w:firstLine="0"/>
                    <w:jc w:val="left"/>
                    <w:rPr>
                      <w:rFonts w:cs="Arial"/>
                      <w:b/>
                      <w:sz w:val="26"/>
                    </w:rPr>
                  </w:pPr>
                  <w:r>
                    <w:rPr>
                      <w:rFonts w:cs="Arial"/>
                      <w:sz w:val="26"/>
                    </w:rPr>
                    <w:t>UBND THÀNH PHỐ HỒ CHÍ MINH</w:t>
                  </w:r>
                </w:p>
              </w:tc>
              <w:tc>
                <w:tcPr>
                  <w:tcW w:w="6158" w:type="dxa"/>
                  <w:hideMark/>
                </w:tcPr>
                <w:p w:rsidR="007B0EE5" w:rsidRDefault="007B0EE5">
                  <w:pPr>
                    <w:ind w:right="-25"/>
                    <w:jc w:val="center"/>
                    <w:rPr>
                      <w:rFonts w:cs="Arial"/>
                      <w:b/>
                      <w:sz w:val="26"/>
                      <w:szCs w:val="26"/>
                    </w:rPr>
                  </w:pPr>
                  <w:r>
                    <w:rPr>
                      <w:rFonts w:cs="Arial"/>
                      <w:b/>
                      <w:sz w:val="26"/>
                      <w:szCs w:val="26"/>
                    </w:rPr>
                    <w:t>CỘNG HÒA XÃ HỘI  CHỦ NGHĨA VIỆT NAM</w:t>
                  </w:r>
                </w:p>
              </w:tc>
            </w:tr>
            <w:tr w:rsidR="007B0EE5" w:rsidTr="007B0EE5">
              <w:trPr>
                <w:trHeight w:val="361"/>
                <w:jc w:val="center"/>
              </w:trPr>
              <w:tc>
                <w:tcPr>
                  <w:tcW w:w="4533" w:type="dxa"/>
                  <w:hideMark/>
                </w:tcPr>
                <w:p w:rsidR="007B0EE5" w:rsidRDefault="007B0EE5" w:rsidP="007B0EE5">
                  <w:pPr>
                    <w:jc w:val="center"/>
                    <w:rPr>
                      <w:rFonts w:cs="Arial"/>
                      <w:b/>
                      <w:sz w:val="26"/>
                      <w:szCs w:val="26"/>
                    </w:rPr>
                  </w:pPr>
                  <w:r>
                    <w:rPr>
                      <w:rFonts w:cs="Arial"/>
                      <w:b/>
                      <w:sz w:val="26"/>
                      <w:szCs w:val="26"/>
                    </w:rPr>
                    <w:t xml:space="preserve">TRƯỜNG CAO ĐẲNG </w:t>
                  </w:r>
                </w:p>
              </w:tc>
              <w:tc>
                <w:tcPr>
                  <w:tcW w:w="6158" w:type="dxa"/>
                  <w:hideMark/>
                </w:tcPr>
                <w:p w:rsidR="007B0EE5" w:rsidRDefault="007B0EE5">
                  <w:pPr>
                    <w:jc w:val="center"/>
                    <w:rPr>
                      <w:rFonts w:cs="Arial"/>
                      <w:b/>
                      <w:sz w:val="26"/>
                      <w:szCs w:val="26"/>
                    </w:rPr>
                  </w:pPr>
                  <w:r>
                    <w:rPr>
                      <w:noProof/>
                    </w:rPr>
                    <mc:AlternateContent>
                      <mc:Choice Requires="wps">
                        <w:drawing>
                          <wp:anchor distT="4294967294" distB="4294967294" distL="114300" distR="114300" simplePos="0" relativeHeight="251658240" behindDoc="0" locked="0" layoutInCell="1" allowOverlap="1" wp14:anchorId="6011DE9F" wp14:editId="28965D45">
                            <wp:simplePos x="0" y="0"/>
                            <wp:positionH relativeFrom="column">
                              <wp:posOffset>774065</wp:posOffset>
                            </wp:positionH>
                            <wp:positionV relativeFrom="paragraph">
                              <wp:posOffset>209549</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0.95pt;margin-top:16.5pt;width:17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Độc lập - Tự do - Hạnh phúc</w:t>
                  </w:r>
                </w:p>
              </w:tc>
            </w:tr>
            <w:tr w:rsidR="007B0EE5" w:rsidTr="007B0EE5">
              <w:trPr>
                <w:trHeight w:val="345"/>
                <w:jc w:val="center"/>
              </w:trPr>
              <w:tc>
                <w:tcPr>
                  <w:tcW w:w="4533" w:type="dxa"/>
                  <w:hideMark/>
                </w:tcPr>
                <w:p w:rsidR="007B0EE5" w:rsidRDefault="007B0EE5" w:rsidP="007B0EE5">
                  <w:pPr>
                    <w:jc w:val="center"/>
                    <w:rPr>
                      <w:rFonts w:cs="Arial"/>
                      <w:b/>
                      <w:sz w:val="26"/>
                      <w:szCs w:val="26"/>
                    </w:rPr>
                  </w:pPr>
                  <w:r>
                    <w:rPr>
                      <w:rFonts w:cs="Arial"/>
                      <w:b/>
                      <w:spacing w:val="-6"/>
                      <w:sz w:val="26"/>
                      <w:szCs w:val="26"/>
                    </w:rPr>
                    <w:t>LÝ TỰ TRỌNG TP. HỒ CHÍ MINH</w:t>
                  </w:r>
                </w:p>
              </w:tc>
              <w:tc>
                <w:tcPr>
                  <w:tcW w:w="6158" w:type="dxa"/>
                </w:tcPr>
                <w:p w:rsidR="007B0EE5" w:rsidRDefault="007B0EE5">
                  <w:pPr>
                    <w:jc w:val="center"/>
                    <w:rPr>
                      <w:rFonts w:cs="Arial"/>
                      <w:b/>
                      <w:sz w:val="26"/>
                      <w:szCs w:val="26"/>
                    </w:rPr>
                  </w:pPr>
                </w:p>
              </w:tc>
            </w:tr>
            <w:tr w:rsidR="007B0EE5" w:rsidTr="007B0EE5">
              <w:trPr>
                <w:trHeight w:val="345"/>
                <w:jc w:val="center"/>
              </w:trPr>
              <w:tc>
                <w:tcPr>
                  <w:tcW w:w="4533" w:type="dxa"/>
                  <w:hideMark/>
                </w:tcPr>
                <w:p w:rsidR="007B0EE5" w:rsidRDefault="007B0EE5" w:rsidP="007B0EE5">
                  <w:pPr>
                    <w:jc w:val="center"/>
                    <w:rPr>
                      <w:rFonts w:cs="Arial"/>
                      <w:b/>
                      <w:sz w:val="26"/>
                      <w:szCs w:val="26"/>
                    </w:rPr>
                  </w:pPr>
                  <w:r>
                    <w:rPr>
                      <w:noProof/>
                    </w:rPr>
                    <mc:AlternateContent>
                      <mc:Choice Requires="wps">
                        <w:drawing>
                          <wp:anchor distT="4294967294" distB="4294967294" distL="114300" distR="114300" simplePos="0" relativeHeight="251658240" behindDoc="0" locked="0" layoutInCell="1" allowOverlap="1" wp14:anchorId="5BF7B21E" wp14:editId="48791445">
                            <wp:simplePos x="0" y="0"/>
                            <wp:positionH relativeFrom="column">
                              <wp:posOffset>476250</wp:posOffset>
                            </wp:positionH>
                            <wp:positionV relativeFrom="paragraph">
                              <wp:posOffset>9524</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6158" w:type="dxa"/>
                </w:tcPr>
                <w:p w:rsidR="007B0EE5" w:rsidRDefault="007B0EE5">
                  <w:pPr>
                    <w:jc w:val="center"/>
                    <w:rPr>
                      <w:rFonts w:cs="Arial"/>
                      <w:b/>
                      <w:sz w:val="26"/>
                      <w:szCs w:val="26"/>
                    </w:rPr>
                  </w:pPr>
                </w:p>
              </w:tc>
            </w:tr>
          </w:tbl>
          <w:p w:rsidR="007B0EE5" w:rsidRDefault="007B0EE5">
            <w:pPr>
              <w:spacing w:before="120" w:line="360" w:lineRule="auto"/>
              <w:ind w:firstLine="360"/>
              <w:jc w:val="center"/>
            </w:pPr>
          </w:p>
        </w:tc>
        <w:tc>
          <w:tcPr>
            <w:tcW w:w="222" w:type="dxa"/>
          </w:tcPr>
          <w:p w:rsidR="007B0EE5" w:rsidRDefault="007B0EE5">
            <w:pPr>
              <w:spacing w:before="120" w:line="360" w:lineRule="auto"/>
              <w:ind w:firstLine="360"/>
              <w:jc w:val="center"/>
            </w:pPr>
          </w:p>
        </w:tc>
      </w:tr>
    </w:tbl>
    <w:p w:rsidR="007B0EE5" w:rsidRDefault="007B0EE5" w:rsidP="007B0EE5"/>
    <w:p w:rsidR="007B0EE5" w:rsidRDefault="007B0EE5" w:rsidP="007B0EE5">
      <w:pPr>
        <w:spacing w:before="60" w:after="60"/>
        <w:jc w:val="center"/>
        <w:rPr>
          <w:b/>
          <w:color w:val="000000" w:themeColor="text1"/>
          <w:sz w:val="36"/>
          <w:szCs w:val="44"/>
        </w:rPr>
      </w:pPr>
      <w:r>
        <w:rPr>
          <w:b/>
          <w:color w:val="000000" w:themeColor="text1"/>
          <w:sz w:val="36"/>
          <w:szCs w:val="44"/>
        </w:rPr>
        <w:t>ĐỀ THI KẾT THÚC HỌC PHẦN LÝ THUYẾT</w:t>
      </w:r>
    </w:p>
    <w:p w:rsidR="007B0EE5" w:rsidRDefault="007B0EE5" w:rsidP="007B0EE5">
      <w:pPr>
        <w:spacing w:before="60" w:after="60"/>
        <w:jc w:val="center"/>
        <w:rPr>
          <w:b/>
          <w:color w:val="000000" w:themeColor="text1"/>
          <w:sz w:val="26"/>
        </w:rPr>
      </w:pPr>
      <w:r>
        <w:rPr>
          <w:b/>
          <w:color w:val="000000" w:themeColor="text1"/>
          <w:sz w:val="26"/>
        </w:rPr>
        <w:t xml:space="preserve">HỌC </w:t>
      </w:r>
      <w:r>
        <w:rPr>
          <w:b/>
          <w:color w:val="000000" w:themeColor="text1"/>
          <w:sz w:val="26"/>
        </w:rPr>
        <w:t xml:space="preserve">KỲ: II   </w:t>
      </w:r>
      <w:r>
        <w:rPr>
          <w:b/>
          <w:color w:val="000000" w:themeColor="text1"/>
          <w:sz w:val="26"/>
        </w:rPr>
        <w:tab/>
      </w:r>
      <w:r>
        <w:rPr>
          <w:b/>
          <w:color w:val="000000" w:themeColor="text1"/>
          <w:sz w:val="26"/>
        </w:rPr>
        <w:tab/>
        <w:t>NĂM HỌC:  2017 – 2018</w:t>
      </w:r>
    </w:p>
    <w:p w:rsidR="007B0EE5" w:rsidRDefault="007B0EE5" w:rsidP="007B0EE5">
      <w:pPr>
        <w:ind w:left="-142" w:firstLine="1942"/>
        <w:rPr>
          <w:b/>
          <w:sz w:val="28"/>
          <w:szCs w:val="28"/>
        </w:rPr>
      </w:pPr>
      <w:r>
        <w:rPr>
          <w:b/>
          <w:color w:val="000000" w:themeColor="text1"/>
          <w:sz w:val="26"/>
          <w:szCs w:val="26"/>
        </w:rPr>
        <w:t>Bậc đào tạo</w:t>
      </w:r>
      <w:r>
        <w:rPr>
          <w:color w:val="000000" w:themeColor="text1"/>
          <w:sz w:val="26"/>
          <w:szCs w:val="26"/>
        </w:rPr>
        <w:t xml:space="preserve">: </w:t>
      </w:r>
      <w:r w:rsidR="003862C0">
        <w:rPr>
          <w:b/>
          <w:sz w:val="28"/>
          <w:szCs w:val="28"/>
        </w:rPr>
        <w:t>Cao đẳng chuyên nghiệp</w:t>
      </w:r>
    </w:p>
    <w:p w:rsidR="007B0EE5" w:rsidRDefault="007B0EE5" w:rsidP="007B0EE5">
      <w:pPr>
        <w:ind w:left="-142" w:firstLine="1942"/>
        <w:rPr>
          <w:b/>
          <w:sz w:val="28"/>
          <w:szCs w:val="28"/>
        </w:rPr>
      </w:pPr>
      <w:r>
        <w:rPr>
          <w:b/>
          <w:color w:val="000000" w:themeColor="text1"/>
          <w:sz w:val="26"/>
          <w:szCs w:val="26"/>
        </w:rPr>
        <w:t xml:space="preserve">Học phần: </w:t>
      </w:r>
      <w:r w:rsidR="003862C0">
        <w:rPr>
          <w:b/>
          <w:sz w:val="28"/>
          <w:szCs w:val="28"/>
        </w:rPr>
        <w:t xml:space="preserve">Những nguyên lý cơ bản của CN Mác – Lê </w:t>
      </w:r>
      <w:proofErr w:type="gramStart"/>
      <w:r w:rsidR="003862C0">
        <w:rPr>
          <w:b/>
          <w:sz w:val="28"/>
          <w:szCs w:val="28"/>
        </w:rPr>
        <w:t>nin</w:t>
      </w:r>
      <w:proofErr w:type="gramEnd"/>
      <w:r w:rsidR="003862C0">
        <w:rPr>
          <w:b/>
          <w:sz w:val="28"/>
          <w:szCs w:val="28"/>
        </w:rPr>
        <w:t xml:space="preserve"> 2</w:t>
      </w:r>
    </w:p>
    <w:p w:rsidR="007B0EE5" w:rsidRDefault="003862C0" w:rsidP="003862C0">
      <w:pPr>
        <w:ind w:left="-142"/>
        <w:jc w:val="center"/>
        <w:rPr>
          <w:b/>
          <w:color w:val="000000" w:themeColor="text1"/>
          <w:sz w:val="26"/>
          <w:szCs w:val="26"/>
        </w:rPr>
      </w:pPr>
      <w:r>
        <w:rPr>
          <w:b/>
          <w:sz w:val="28"/>
          <w:szCs w:val="28"/>
        </w:rPr>
        <w:t xml:space="preserve"> </w:t>
      </w:r>
      <w:r w:rsidR="007B0EE5">
        <w:rPr>
          <w:b/>
          <w:color w:val="000000" w:themeColor="text1"/>
          <w:sz w:val="26"/>
          <w:szCs w:val="26"/>
        </w:rPr>
        <w:tab/>
        <w:t xml:space="preserve">Lớp:  </w:t>
      </w:r>
      <w:r w:rsidR="007B0EE5">
        <w:rPr>
          <w:b/>
          <w:color w:val="000000" w:themeColor="text1"/>
          <w:sz w:val="26"/>
          <w:szCs w:val="26"/>
        </w:rPr>
        <w:t>Học lại</w:t>
      </w:r>
      <w:r w:rsidR="007B0EE5">
        <w:rPr>
          <w:b/>
          <w:color w:val="000000" w:themeColor="text1"/>
          <w:sz w:val="26"/>
          <w:szCs w:val="26"/>
        </w:rPr>
        <w:tab/>
        <w:t xml:space="preserve">   Ngày thi:  ____ / ____ / 2018</w:t>
      </w:r>
      <w:r w:rsidR="007B0EE5">
        <w:rPr>
          <w:b/>
          <w:color w:val="000000" w:themeColor="text1"/>
          <w:sz w:val="26"/>
          <w:szCs w:val="26"/>
        </w:rPr>
        <w:tab/>
      </w:r>
    </w:p>
    <w:p w:rsidR="007B0EE5" w:rsidRDefault="007B0EE5" w:rsidP="007B0EE5">
      <w:pPr>
        <w:tabs>
          <w:tab w:val="left" w:pos="1800"/>
          <w:tab w:val="left" w:pos="3600"/>
        </w:tabs>
        <w:spacing w:before="60"/>
        <w:rPr>
          <w:i/>
          <w:color w:val="000000" w:themeColor="text1"/>
          <w:sz w:val="26"/>
          <w:szCs w:val="26"/>
        </w:rPr>
      </w:pPr>
      <w:r>
        <w:rPr>
          <w:b/>
          <w:color w:val="000000" w:themeColor="text1"/>
          <w:sz w:val="26"/>
          <w:szCs w:val="26"/>
        </w:rPr>
        <w:tab/>
        <w:t xml:space="preserve">Thời gian thi: 90 phút </w:t>
      </w:r>
      <w:r>
        <w:rPr>
          <w:i/>
          <w:color w:val="000000" w:themeColor="text1"/>
          <w:sz w:val="26"/>
          <w:szCs w:val="26"/>
        </w:rPr>
        <w:t>(không kể thời gian phát đề)</w:t>
      </w:r>
    </w:p>
    <w:p w:rsidR="007B0EE5" w:rsidRDefault="007B0EE5" w:rsidP="007B0EE5">
      <w:pPr>
        <w:spacing w:line="276" w:lineRule="auto"/>
        <w:ind w:left="1440" w:firstLine="720"/>
        <w:rPr>
          <w:b/>
          <w:lang w:val="vi-VN"/>
        </w:rPr>
      </w:pPr>
    </w:p>
    <w:p w:rsidR="007B0EE5" w:rsidRDefault="007B0EE5" w:rsidP="007B0EE5">
      <w:pPr>
        <w:spacing w:line="276" w:lineRule="auto"/>
        <w:ind w:left="1440" w:firstLine="720"/>
        <w:rPr>
          <w:sz w:val="26"/>
          <w:szCs w:val="26"/>
          <w:lang w:val="vi-VN"/>
        </w:rPr>
      </w:pPr>
      <w:r>
        <w:rPr>
          <w:noProof/>
        </w:rPr>
        <mc:AlternateContent>
          <mc:Choice Requires="wps">
            <w:drawing>
              <wp:anchor distT="0" distB="0" distL="114300" distR="114300" simplePos="0" relativeHeight="251658240"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B0EE5" w:rsidRDefault="00E27000" w:rsidP="007B0EE5">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6" style="position:absolute;left:0;text-align:left;margin-left:-21.75pt;margin-top:3.25pt;width:87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" strokecolor="blue">
                <v:textbox>
                  <w:txbxContent>
                    <w:p w:rsidR="007B0EE5" w:rsidRDefault="00E27000" w:rsidP="007B0EE5">
                      <w:pPr>
                        <w:jc w:val="center"/>
                        <w:rPr>
                          <w:b/>
                          <w:sz w:val="28"/>
                        </w:rPr>
                      </w:pPr>
                      <w:r>
                        <w:rPr>
                          <w:b/>
                          <w:sz w:val="28"/>
                        </w:rPr>
                        <w:t>Đề số 1</w:t>
                      </w:r>
                    </w:p>
                  </w:txbxContent>
                </v:textbox>
              </v:roundrect>
            </w:pict>
          </mc:Fallback>
        </mc:AlternateContent>
      </w:r>
      <w:r>
        <w:rPr>
          <w:sz w:val="26"/>
          <w:szCs w:val="26"/>
          <w:lang w:val="vi-VN"/>
        </w:rPr>
        <w:t>(</w:t>
      </w:r>
      <w:r>
        <w:rPr>
          <w:sz w:val="26"/>
          <w:szCs w:val="26"/>
        </w:rPr>
        <w:t xml:space="preserve">Thí sinh được </w:t>
      </w:r>
      <w:r>
        <w:rPr>
          <w:sz w:val="26"/>
          <w:szCs w:val="26"/>
          <w:lang w:val="vi-VN"/>
        </w:rPr>
        <w:t>sử dụng tài liệu)</w:t>
      </w:r>
    </w:p>
    <w:p w:rsidR="007B0EE5" w:rsidRDefault="007B0EE5" w:rsidP="007B0EE5">
      <w:pPr>
        <w:spacing w:line="276" w:lineRule="auto"/>
        <w:ind w:firstLine="720"/>
        <w:jc w:val="center"/>
        <w:rPr>
          <w:b/>
          <w:sz w:val="26"/>
          <w:szCs w:val="26"/>
        </w:rPr>
      </w:pPr>
    </w:p>
    <w:p w:rsidR="007B0EE5" w:rsidRDefault="007B0EE5" w:rsidP="007B0EE5">
      <w:pPr>
        <w:tabs>
          <w:tab w:val="left" w:pos="630"/>
        </w:tabs>
        <w:spacing w:before="120" w:line="276" w:lineRule="auto"/>
        <w:ind w:right="454"/>
        <w:jc w:val="both"/>
        <w:rPr>
          <w:b/>
          <w:sz w:val="26"/>
          <w:szCs w:val="26"/>
        </w:rPr>
      </w:pPr>
      <w:r>
        <w:rPr>
          <w:b/>
          <w:sz w:val="26"/>
          <w:szCs w:val="26"/>
        </w:rPr>
        <w:t xml:space="preserve">Câu 1: </w:t>
      </w:r>
      <w:proofErr w:type="gramStart"/>
      <w:r>
        <w:rPr>
          <w:b/>
          <w:sz w:val="26"/>
          <w:szCs w:val="26"/>
        </w:rPr>
        <w:t>( 3</w:t>
      </w:r>
      <w:proofErr w:type="gramEnd"/>
      <w:r>
        <w:rPr>
          <w:b/>
          <w:sz w:val="26"/>
          <w:szCs w:val="26"/>
        </w:rPr>
        <w:t xml:space="preserve"> điểm)</w:t>
      </w:r>
    </w:p>
    <w:p w:rsidR="007B0EE5" w:rsidRDefault="007B0EE5" w:rsidP="007B0EE5">
      <w:pPr>
        <w:spacing w:line="360" w:lineRule="auto"/>
        <w:ind w:firstLine="630"/>
        <w:jc w:val="both"/>
        <w:rPr>
          <w:sz w:val="26"/>
          <w:szCs w:val="26"/>
        </w:rPr>
      </w:pPr>
      <w:proofErr w:type="gramStart"/>
      <w:r>
        <w:rPr>
          <w:sz w:val="26"/>
          <w:szCs w:val="26"/>
        </w:rPr>
        <w:t>Phân tích hai hình thức cơ bản của tiền công trong chủ nghĩa tư bản.</w:t>
      </w:r>
      <w:proofErr w:type="gramEnd"/>
      <w:r>
        <w:rPr>
          <w:sz w:val="26"/>
          <w:szCs w:val="26"/>
        </w:rPr>
        <w:t xml:space="preserve"> Nêu những giải pháp cải thiện tiền công cho người </w:t>
      </w:r>
      <w:proofErr w:type="gramStart"/>
      <w:r>
        <w:rPr>
          <w:sz w:val="26"/>
          <w:szCs w:val="26"/>
        </w:rPr>
        <w:t>lao</w:t>
      </w:r>
      <w:proofErr w:type="gramEnd"/>
      <w:r>
        <w:rPr>
          <w:sz w:val="26"/>
          <w:szCs w:val="26"/>
        </w:rPr>
        <w:t xml:space="preserve"> động ở nước ta hiện nay?</w:t>
      </w:r>
    </w:p>
    <w:p w:rsidR="007B0EE5" w:rsidRDefault="007B0EE5" w:rsidP="007B0EE5">
      <w:pPr>
        <w:spacing w:before="120" w:line="360" w:lineRule="auto"/>
        <w:ind w:right="454"/>
        <w:jc w:val="both"/>
        <w:rPr>
          <w:b/>
          <w:sz w:val="26"/>
          <w:szCs w:val="26"/>
        </w:rPr>
      </w:pPr>
      <w:r>
        <w:rPr>
          <w:b/>
          <w:sz w:val="26"/>
          <w:szCs w:val="26"/>
        </w:rPr>
        <w:t xml:space="preserve">Câu 2: </w:t>
      </w:r>
      <w:proofErr w:type="gramStart"/>
      <w:r>
        <w:rPr>
          <w:b/>
          <w:sz w:val="26"/>
          <w:szCs w:val="26"/>
        </w:rPr>
        <w:t>( 3</w:t>
      </w:r>
      <w:proofErr w:type="gramEnd"/>
      <w:r>
        <w:rPr>
          <w:b/>
          <w:sz w:val="26"/>
          <w:szCs w:val="26"/>
        </w:rPr>
        <w:t xml:space="preserve"> điểm)</w:t>
      </w:r>
    </w:p>
    <w:p w:rsidR="007B0EE5" w:rsidRDefault="007B0EE5" w:rsidP="007B0EE5">
      <w:pPr>
        <w:spacing w:line="360" w:lineRule="auto"/>
        <w:ind w:firstLine="630"/>
        <w:jc w:val="both"/>
        <w:rPr>
          <w:sz w:val="26"/>
          <w:szCs w:val="26"/>
        </w:rPr>
      </w:pPr>
      <w:proofErr w:type="gramStart"/>
      <w:r>
        <w:rPr>
          <w:sz w:val="26"/>
          <w:szCs w:val="26"/>
        </w:rPr>
        <w:t>Hãy phân tích những nguyên nhân hình thành chủ nghĩa tư bản độc quyền nhà nước.</w:t>
      </w:r>
      <w:proofErr w:type="gramEnd"/>
      <w:r>
        <w:rPr>
          <w:sz w:val="26"/>
          <w:szCs w:val="26"/>
        </w:rPr>
        <w:t xml:space="preserve"> </w:t>
      </w:r>
      <w:proofErr w:type="gramStart"/>
      <w:r>
        <w:rPr>
          <w:sz w:val="26"/>
          <w:szCs w:val="26"/>
        </w:rPr>
        <w:t>Trong giai đoạn độc quyền nhà nước, nhà nước tư sản có vai trò như thế nào?</w:t>
      </w:r>
      <w:proofErr w:type="gramEnd"/>
    </w:p>
    <w:p w:rsidR="007B0EE5" w:rsidRDefault="007B0EE5" w:rsidP="007B0EE5">
      <w:pPr>
        <w:spacing w:before="120" w:line="360" w:lineRule="auto"/>
        <w:ind w:right="454"/>
        <w:jc w:val="both"/>
        <w:rPr>
          <w:b/>
          <w:sz w:val="26"/>
          <w:szCs w:val="26"/>
        </w:rPr>
      </w:pPr>
      <w:r>
        <w:rPr>
          <w:b/>
          <w:sz w:val="26"/>
          <w:szCs w:val="26"/>
        </w:rPr>
        <w:t xml:space="preserve">Câu 3: </w:t>
      </w:r>
      <w:proofErr w:type="gramStart"/>
      <w:r>
        <w:rPr>
          <w:b/>
          <w:sz w:val="26"/>
          <w:szCs w:val="26"/>
        </w:rPr>
        <w:t>( 4</w:t>
      </w:r>
      <w:proofErr w:type="gramEnd"/>
      <w:r>
        <w:rPr>
          <w:b/>
          <w:sz w:val="26"/>
          <w:szCs w:val="26"/>
        </w:rPr>
        <w:t xml:space="preserve"> điểm)</w:t>
      </w:r>
    </w:p>
    <w:p w:rsidR="007B0EE5" w:rsidRDefault="007B0EE5" w:rsidP="007B0EE5">
      <w:pPr>
        <w:spacing w:line="360" w:lineRule="auto"/>
        <w:ind w:firstLine="630"/>
        <w:jc w:val="both"/>
        <w:rPr>
          <w:sz w:val="26"/>
          <w:szCs w:val="26"/>
        </w:rPr>
      </w:pPr>
      <w:r>
        <w:rPr>
          <w:sz w:val="26"/>
          <w:szCs w:val="26"/>
        </w:rPr>
        <w:t xml:space="preserve">Phân tích những quan điểm cơ bản của CN Mác Lê - </w:t>
      </w:r>
      <w:proofErr w:type="gramStart"/>
      <w:r>
        <w:rPr>
          <w:sz w:val="26"/>
          <w:szCs w:val="26"/>
        </w:rPr>
        <w:t>nin</w:t>
      </w:r>
      <w:proofErr w:type="gramEnd"/>
      <w:r>
        <w:rPr>
          <w:sz w:val="26"/>
          <w:szCs w:val="26"/>
        </w:rPr>
        <w:t xml:space="preserve"> trong việc giải quyết vấn đề dân tộc. </w:t>
      </w:r>
      <w:proofErr w:type="gramStart"/>
      <w:r>
        <w:rPr>
          <w:sz w:val="26"/>
          <w:szCs w:val="26"/>
        </w:rPr>
        <w:t>Nhà nước cần có những chính sách gì để tạo được sự bình đẳng giữa các dân tộc ở nước ta hiện nay?</w:t>
      </w:r>
      <w:proofErr w:type="gramEnd"/>
    </w:p>
    <w:p w:rsidR="007B0EE5" w:rsidRDefault="007B0EE5" w:rsidP="007B0EE5">
      <w:pPr>
        <w:ind w:left="630" w:firstLine="540"/>
      </w:pPr>
    </w:p>
    <w:p w:rsidR="007B0EE5" w:rsidRDefault="007B0EE5" w:rsidP="007B0EE5">
      <w:pPr>
        <w:ind w:left="630" w:firstLine="540"/>
      </w:pPr>
    </w:p>
    <w:p w:rsidR="007B0EE5" w:rsidRDefault="007B0EE5" w:rsidP="007B0EE5">
      <w:pPr>
        <w:ind w:left="630" w:firstLine="540"/>
      </w:pPr>
    </w:p>
    <w:p w:rsidR="007B0EE5" w:rsidRDefault="007B0EE5" w:rsidP="007B0EE5">
      <w:pPr>
        <w:jc w:val="center"/>
      </w:pPr>
      <w:r>
        <w:t>_______Hết_______</w:t>
      </w:r>
    </w:p>
    <w:p w:rsidR="007B0EE5" w:rsidRDefault="007B0EE5" w:rsidP="007B0EE5">
      <w:pPr>
        <w:jc w:val="center"/>
      </w:pPr>
    </w:p>
    <w:p w:rsidR="007B0EE5" w:rsidRDefault="007B0EE5" w:rsidP="007B0EE5">
      <w:pPr>
        <w:jc w:val="center"/>
      </w:pPr>
      <w:r>
        <w:t>GHI CHÚ: CÁN BỘ COI THI KHÔNG ĐƯỢC GIẢI THÍCH GÌ THÊM.</w:t>
      </w:r>
    </w:p>
    <w:p w:rsidR="007B0EE5" w:rsidRDefault="007B0EE5" w:rsidP="007B0EE5">
      <w:pPr>
        <w:jc w:val="center"/>
      </w:pPr>
    </w:p>
    <w:p w:rsidR="007B0EE5" w:rsidRDefault="007B0EE5" w:rsidP="007B0EE5"/>
    <w:p w:rsidR="007B0EE5" w:rsidRDefault="007B0EE5" w:rsidP="007B0EE5">
      <w:pPr>
        <w:rPr>
          <w:b/>
          <w:sz w:val="22"/>
          <w:szCs w:val="22"/>
          <w:lang w:val="vi-VN"/>
        </w:rPr>
      </w:pPr>
      <w:r>
        <w:rPr>
          <w:b/>
          <w:sz w:val="22"/>
          <w:szCs w:val="22"/>
          <w:lang w:val="vi-VN"/>
        </w:rPr>
        <w:t xml:space="preserve">           </w:t>
      </w:r>
      <w:proofErr w:type="gramStart"/>
      <w:r>
        <w:rPr>
          <w:b/>
          <w:sz w:val="22"/>
          <w:szCs w:val="22"/>
        </w:rPr>
        <w:t xml:space="preserve">Phó </w:t>
      </w:r>
      <w:r>
        <w:rPr>
          <w:b/>
          <w:sz w:val="22"/>
          <w:szCs w:val="22"/>
          <w:lang w:val="vi-VN"/>
        </w:rPr>
        <w:t xml:space="preserve"> TRƯỞNG</w:t>
      </w:r>
      <w:proofErr w:type="gramEnd"/>
      <w:r>
        <w:rPr>
          <w:b/>
          <w:sz w:val="22"/>
          <w:szCs w:val="22"/>
          <w:lang w:val="vi-VN"/>
        </w:rPr>
        <w:t xml:space="preserve"> KHOA</w:t>
      </w:r>
      <w:r>
        <w:rPr>
          <w:b/>
          <w:sz w:val="22"/>
          <w:szCs w:val="22"/>
          <w:lang w:val="vi-VN"/>
        </w:rPr>
        <w:tab/>
      </w:r>
      <w:r>
        <w:rPr>
          <w:b/>
          <w:sz w:val="22"/>
          <w:szCs w:val="22"/>
          <w:lang w:val="vi-VN"/>
        </w:rPr>
        <w:tab/>
        <w:t>TRƯỞNG BỘ MÔN</w:t>
      </w:r>
      <w:r>
        <w:rPr>
          <w:b/>
          <w:sz w:val="22"/>
          <w:szCs w:val="22"/>
          <w:lang w:val="vi-VN"/>
        </w:rPr>
        <w:tab/>
      </w:r>
      <w:r>
        <w:rPr>
          <w:b/>
          <w:sz w:val="22"/>
          <w:szCs w:val="22"/>
          <w:lang w:val="vi-VN"/>
        </w:rPr>
        <w:tab/>
      </w:r>
      <w:r>
        <w:rPr>
          <w:b/>
          <w:sz w:val="22"/>
          <w:szCs w:val="22"/>
        </w:rPr>
        <w:t>GIẢNG VIÊN</w:t>
      </w:r>
      <w:r>
        <w:rPr>
          <w:b/>
          <w:sz w:val="22"/>
          <w:szCs w:val="22"/>
          <w:lang w:val="vi-VN"/>
        </w:rPr>
        <w:t xml:space="preserve"> RA ĐỀ</w:t>
      </w:r>
    </w:p>
    <w:p w:rsidR="007B0EE5" w:rsidRDefault="007B0EE5" w:rsidP="007B0EE5">
      <w:pPr>
        <w:ind w:firstLine="720"/>
        <w:rPr>
          <w:i/>
          <w:sz w:val="22"/>
          <w:szCs w:val="22"/>
          <w:lang w:val="vi-VN"/>
        </w:rPr>
      </w:pPr>
      <w:r>
        <w:rPr>
          <w:i/>
          <w:sz w:val="22"/>
          <w:szCs w:val="22"/>
          <w:lang w:val="vi-VN"/>
        </w:rPr>
        <w:t>(Ký tên và ghi rõ họ tên)</w:t>
      </w:r>
      <w:r>
        <w:rPr>
          <w:i/>
          <w:sz w:val="22"/>
          <w:szCs w:val="22"/>
          <w:lang w:val="vi-VN"/>
        </w:rPr>
        <w:tab/>
        <w:t>(Ký tên và ghi rõ họ tên)</w:t>
      </w:r>
      <w:r>
        <w:rPr>
          <w:i/>
          <w:sz w:val="22"/>
          <w:szCs w:val="22"/>
          <w:lang w:val="vi-VN"/>
        </w:rPr>
        <w:tab/>
        <w:t>(Ký tên và ghi rõ họ tên)</w:t>
      </w:r>
    </w:p>
    <w:p w:rsidR="007B0EE5" w:rsidRDefault="007B0EE5" w:rsidP="007B0EE5">
      <w:pPr>
        <w:ind w:firstLine="720"/>
        <w:rPr>
          <w:b/>
          <w:sz w:val="26"/>
          <w:szCs w:val="26"/>
          <w:lang w:val="vi-VN"/>
        </w:rPr>
      </w:pP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p>
    <w:p w:rsidR="007B0EE5" w:rsidRDefault="007B0EE5" w:rsidP="007B0EE5">
      <w:pPr>
        <w:spacing w:line="360" w:lineRule="auto"/>
        <w:ind w:firstLine="360"/>
        <w:jc w:val="both"/>
      </w:pPr>
    </w:p>
    <w:p w:rsidR="007B0EE5" w:rsidRDefault="007B0EE5" w:rsidP="007B0EE5">
      <w:pPr>
        <w:spacing w:line="360" w:lineRule="auto"/>
        <w:ind w:firstLine="360"/>
        <w:jc w:val="both"/>
      </w:pPr>
    </w:p>
    <w:p w:rsidR="007B0EE5" w:rsidRDefault="007B0EE5" w:rsidP="007B0EE5">
      <w:pPr>
        <w:spacing w:line="360" w:lineRule="auto"/>
        <w:ind w:firstLine="360"/>
        <w:jc w:val="both"/>
      </w:pPr>
    </w:p>
    <w:p w:rsidR="007B0EE5" w:rsidRDefault="007B0EE5" w:rsidP="007B0EE5">
      <w:pPr>
        <w:spacing w:line="360" w:lineRule="auto"/>
        <w:ind w:firstLine="360"/>
        <w:jc w:val="both"/>
        <w:rPr>
          <w:b/>
        </w:rPr>
      </w:pPr>
      <w:r>
        <w:tab/>
      </w:r>
      <w:r>
        <w:rPr>
          <w:b/>
        </w:rPr>
        <w:t>Lê Thị Hồng Vân</w:t>
      </w:r>
      <w:r>
        <w:tab/>
      </w:r>
      <w:r>
        <w:tab/>
      </w:r>
      <w:r>
        <w:rPr>
          <w:b/>
        </w:rPr>
        <w:t xml:space="preserve">  Phan Thị Thùy Trang</w:t>
      </w:r>
      <w:r>
        <w:rPr>
          <w:b/>
        </w:rPr>
        <w:tab/>
        <w:t>Phan Thị Thùy Trang</w:t>
      </w:r>
      <w:r>
        <w:rPr>
          <w:b/>
        </w:rPr>
        <w:br w:type="page"/>
      </w:r>
    </w:p>
    <w:tbl>
      <w:tblPr>
        <w:tblW w:w="10431" w:type="dxa"/>
        <w:jc w:val="center"/>
        <w:tblInd w:w="-612" w:type="dxa"/>
        <w:tblLook w:val="01E0" w:firstRow="1" w:lastRow="1" w:firstColumn="1" w:lastColumn="1" w:noHBand="0" w:noVBand="0"/>
      </w:tblPr>
      <w:tblGrid>
        <w:gridCol w:w="10631"/>
        <w:gridCol w:w="222"/>
      </w:tblGrid>
      <w:tr w:rsidR="007B0EE5" w:rsidTr="007B0EE5">
        <w:trPr>
          <w:jc w:val="center"/>
        </w:trPr>
        <w:tc>
          <w:tcPr>
            <w:tcW w:w="5139" w:type="dxa"/>
            <w:hideMark/>
          </w:tcPr>
          <w:tbl>
            <w:tblPr>
              <w:tblStyle w:val="TableGrid"/>
              <w:tblW w:w="1041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7B0EE5">
              <w:trPr>
                <w:trHeight w:val="345"/>
                <w:jc w:val="center"/>
              </w:trPr>
              <w:tc>
                <w:tcPr>
                  <w:tcW w:w="4533" w:type="dxa"/>
                  <w:hideMark/>
                </w:tcPr>
                <w:p w:rsidR="007B0EE5" w:rsidRDefault="007B0EE5" w:rsidP="007B0EE5">
                  <w:pPr>
                    <w:ind w:firstLine="0"/>
                    <w:jc w:val="left"/>
                    <w:rPr>
                      <w:rFonts w:cs="Arial"/>
                      <w:b/>
                      <w:sz w:val="26"/>
                    </w:rPr>
                  </w:pPr>
                  <w:r>
                    <w:rPr>
                      <w:rFonts w:cs="Arial"/>
                      <w:sz w:val="26"/>
                    </w:rPr>
                    <w:lastRenderedPageBreak/>
                    <w:t>UBND THÀNH PHỐ HỒ CHÍ MINH</w:t>
                  </w:r>
                </w:p>
              </w:tc>
              <w:tc>
                <w:tcPr>
                  <w:tcW w:w="0" w:type="auto"/>
                  <w:hideMark/>
                </w:tcPr>
                <w:p w:rsidR="007B0EE5" w:rsidRDefault="007B0EE5" w:rsidP="007B0EE5">
                  <w:pPr>
                    <w:ind w:right="-25" w:firstLine="0"/>
                    <w:jc w:val="left"/>
                    <w:rPr>
                      <w:rFonts w:cs="Arial"/>
                      <w:b/>
                      <w:sz w:val="26"/>
                      <w:szCs w:val="26"/>
                    </w:rPr>
                  </w:pPr>
                  <w:r>
                    <w:rPr>
                      <w:rFonts w:cs="Arial"/>
                      <w:b/>
                      <w:sz w:val="26"/>
                      <w:szCs w:val="26"/>
                    </w:rPr>
                    <w:t>CỘNG HÒA XÃ HỘI  CHỦ NGHĨA VIỆT NAM</w:t>
                  </w:r>
                </w:p>
              </w:tc>
            </w:tr>
            <w:tr w:rsidR="007B0EE5">
              <w:trPr>
                <w:trHeight w:val="361"/>
                <w:jc w:val="center"/>
              </w:trPr>
              <w:tc>
                <w:tcPr>
                  <w:tcW w:w="4533" w:type="dxa"/>
                  <w:hideMark/>
                </w:tcPr>
                <w:p w:rsidR="007B0EE5" w:rsidRDefault="007B0EE5" w:rsidP="007B0EE5">
                  <w:pPr>
                    <w:jc w:val="center"/>
                    <w:rPr>
                      <w:rFonts w:cs="Arial"/>
                      <w:b/>
                      <w:sz w:val="26"/>
                      <w:szCs w:val="26"/>
                    </w:rPr>
                  </w:pPr>
                  <w:r>
                    <w:rPr>
                      <w:rFonts w:cs="Arial"/>
                      <w:b/>
                      <w:sz w:val="26"/>
                      <w:szCs w:val="26"/>
                    </w:rPr>
                    <w:t xml:space="preserve">TRƯỜNG CAO ĐẲNG </w:t>
                  </w:r>
                </w:p>
              </w:tc>
              <w:tc>
                <w:tcPr>
                  <w:tcW w:w="0" w:type="auto"/>
                  <w:hideMark/>
                </w:tcPr>
                <w:p w:rsidR="007B0EE5" w:rsidRDefault="007B0EE5">
                  <w:pPr>
                    <w:jc w:val="center"/>
                    <w:rPr>
                      <w:rFonts w:cs="Arial"/>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Pr>
                      <w:rFonts w:cs="Arial"/>
                      <w:b/>
                      <w:sz w:val="28"/>
                    </w:rPr>
                    <w:t>Độc lập - Tự do - Hạnh phúc</w:t>
                  </w:r>
                </w:p>
              </w:tc>
            </w:tr>
            <w:tr w:rsidR="007B0EE5">
              <w:trPr>
                <w:trHeight w:val="345"/>
                <w:jc w:val="center"/>
              </w:trPr>
              <w:tc>
                <w:tcPr>
                  <w:tcW w:w="4533" w:type="dxa"/>
                  <w:hideMark/>
                </w:tcPr>
                <w:p w:rsidR="007B0EE5" w:rsidRDefault="007B0EE5">
                  <w:pPr>
                    <w:jc w:val="center"/>
                    <w:rPr>
                      <w:rFonts w:cs="Arial"/>
                      <w:b/>
                      <w:sz w:val="26"/>
                      <w:szCs w:val="26"/>
                    </w:rPr>
                  </w:pPr>
                  <w:r>
                    <w:rPr>
                      <w:rFonts w:cs="Arial"/>
                      <w:b/>
                      <w:spacing w:val="-6"/>
                      <w:sz w:val="26"/>
                      <w:szCs w:val="26"/>
                    </w:rPr>
                    <w:t>LÝ TỰ TRỌNG TP. HỒ CHÍ MINH</w:t>
                  </w:r>
                </w:p>
              </w:tc>
              <w:tc>
                <w:tcPr>
                  <w:tcW w:w="0" w:type="auto"/>
                </w:tcPr>
                <w:p w:rsidR="007B0EE5" w:rsidRDefault="007B0EE5">
                  <w:pPr>
                    <w:jc w:val="center"/>
                    <w:rPr>
                      <w:rFonts w:cs="Arial"/>
                      <w:b/>
                      <w:sz w:val="26"/>
                      <w:szCs w:val="26"/>
                    </w:rPr>
                  </w:pPr>
                </w:p>
              </w:tc>
            </w:tr>
            <w:tr w:rsidR="007B0EE5">
              <w:trPr>
                <w:trHeight w:val="345"/>
                <w:jc w:val="center"/>
              </w:trPr>
              <w:tc>
                <w:tcPr>
                  <w:tcW w:w="4533" w:type="dxa"/>
                  <w:hideMark/>
                </w:tcPr>
                <w:p w:rsidR="007B0EE5" w:rsidRDefault="007B0EE5">
                  <w:pPr>
                    <w:jc w:val="center"/>
                    <w:rPr>
                      <w:rFonts w:cs="Arial"/>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7B0EE5" w:rsidRDefault="007B0EE5">
                  <w:pPr>
                    <w:jc w:val="center"/>
                    <w:rPr>
                      <w:rFonts w:cs="Arial"/>
                      <w:b/>
                      <w:sz w:val="26"/>
                      <w:szCs w:val="26"/>
                    </w:rPr>
                  </w:pPr>
                </w:p>
              </w:tc>
            </w:tr>
          </w:tbl>
          <w:p w:rsidR="007B0EE5" w:rsidRDefault="007B0EE5">
            <w:pPr>
              <w:spacing w:before="120" w:line="360" w:lineRule="auto"/>
              <w:ind w:firstLine="360"/>
              <w:jc w:val="center"/>
            </w:pPr>
          </w:p>
        </w:tc>
        <w:tc>
          <w:tcPr>
            <w:tcW w:w="5292" w:type="dxa"/>
          </w:tcPr>
          <w:p w:rsidR="007B0EE5" w:rsidRDefault="007B0EE5">
            <w:pPr>
              <w:spacing w:before="120" w:line="360" w:lineRule="auto"/>
              <w:ind w:firstLine="360"/>
              <w:jc w:val="center"/>
            </w:pPr>
          </w:p>
        </w:tc>
      </w:tr>
    </w:tbl>
    <w:p w:rsidR="007B0EE5" w:rsidRDefault="007B0EE5" w:rsidP="007B0EE5"/>
    <w:p w:rsidR="007B0EE5" w:rsidRDefault="007B0EE5" w:rsidP="007B0EE5">
      <w:pPr>
        <w:spacing w:before="60" w:after="60"/>
        <w:jc w:val="center"/>
        <w:rPr>
          <w:b/>
          <w:color w:val="000000" w:themeColor="text1"/>
          <w:sz w:val="36"/>
          <w:szCs w:val="44"/>
        </w:rPr>
      </w:pPr>
      <w:r>
        <w:rPr>
          <w:b/>
          <w:color w:val="000000" w:themeColor="text1"/>
          <w:sz w:val="36"/>
          <w:szCs w:val="44"/>
        </w:rPr>
        <w:t>ĐÁP ÁN ĐỀ THI KẾT THÚC HỌC PHẦN LÝ THUYẾT</w:t>
      </w:r>
    </w:p>
    <w:p w:rsidR="007B0EE5" w:rsidRDefault="007B0EE5" w:rsidP="007B0EE5">
      <w:pPr>
        <w:spacing w:before="60" w:after="60"/>
        <w:jc w:val="center"/>
        <w:rPr>
          <w:b/>
          <w:color w:val="000000" w:themeColor="text1"/>
          <w:sz w:val="26"/>
        </w:rPr>
      </w:pPr>
      <w:r>
        <w:rPr>
          <w:b/>
          <w:color w:val="000000" w:themeColor="text1"/>
          <w:sz w:val="26"/>
        </w:rPr>
        <w:t xml:space="preserve">HỌC KỲ: II </w:t>
      </w:r>
      <w:r>
        <w:rPr>
          <w:b/>
          <w:color w:val="000000" w:themeColor="text1"/>
          <w:sz w:val="26"/>
        </w:rPr>
        <w:tab/>
      </w:r>
      <w:r>
        <w:rPr>
          <w:b/>
          <w:color w:val="000000" w:themeColor="text1"/>
          <w:sz w:val="26"/>
        </w:rPr>
        <w:tab/>
        <w:t>NĂM HỌC:  2017 – 2018</w:t>
      </w:r>
    </w:p>
    <w:p w:rsidR="007B0EE5" w:rsidRDefault="007B0EE5" w:rsidP="007B0EE5">
      <w:pPr>
        <w:ind w:left="-142" w:firstLine="1942"/>
        <w:rPr>
          <w:b/>
          <w:sz w:val="28"/>
          <w:szCs w:val="28"/>
        </w:rPr>
      </w:pPr>
      <w:r>
        <w:rPr>
          <w:b/>
          <w:color w:val="000000" w:themeColor="text1"/>
          <w:sz w:val="26"/>
          <w:szCs w:val="26"/>
        </w:rPr>
        <w:t>Bậc đào tạo</w:t>
      </w:r>
      <w:r>
        <w:rPr>
          <w:color w:val="000000" w:themeColor="text1"/>
          <w:sz w:val="26"/>
          <w:szCs w:val="26"/>
        </w:rPr>
        <w:t xml:space="preserve">: </w:t>
      </w:r>
      <w:r w:rsidR="00511C10">
        <w:rPr>
          <w:b/>
          <w:sz w:val="28"/>
          <w:szCs w:val="28"/>
        </w:rPr>
        <w:t>Cao đẳng chuyên nghiệp</w:t>
      </w:r>
    </w:p>
    <w:p w:rsidR="007B0EE5" w:rsidRDefault="007B0EE5" w:rsidP="00511C10">
      <w:pPr>
        <w:ind w:left="-142" w:firstLine="1942"/>
        <w:rPr>
          <w:b/>
          <w:sz w:val="28"/>
          <w:szCs w:val="28"/>
        </w:rPr>
      </w:pPr>
      <w:r>
        <w:rPr>
          <w:b/>
          <w:color w:val="000000" w:themeColor="text1"/>
          <w:sz w:val="26"/>
          <w:szCs w:val="26"/>
        </w:rPr>
        <w:t xml:space="preserve">Học phần: </w:t>
      </w:r>
      <w:r w:rsidR="00511C10">
        <w:rPr>
          <w:b/>
          <w:sz w:val="28"/>
          <w:szCs w:val="28"/>
        </w:rPr>
        <w:t xml:space="preserve">Những nguyên lý cơ bản của CN Mác – Lê </w:t>
      </w:r>
      <w:proofErr w:type="gramStart"/>
      <w:r w:rsidR="00511C10">
        <w:rPr>
          <w:b/>
          <w:sz w:val="28"/>
          <w:szCs w:val="28"/>
        </w:rPr>
        <w:t>nin</w:t>
      </w:r>
      <w:proofErr w:type="gramEnd"/>
      <w:r w:rsidR="00511C10">
        <w:rPr>
          <w:b/>
          <w:sz w:val="28"/>
          <w:szCs w:val="28"/>
        </w:rPr>
        <w:t xml:space="preserve"> 2</w:t>
      </w:r>
    </w:p>
    <w:p w:rsidR="007B0EE5" w:rsidRDefault="007B0EE5" w:rsidP="007B0EE5">
      <w:pPr>
        <w:tabs>
          <w:tab w:val="left" w:pos="1800"/>
          <w:tab w:val="left" w:pos="3600"/>
        </w:tabs>
        <w:spacing w:before="60"/>
        <w:rPr>
          <w:b/>
          <w:color w:val="000000" w:themeColor="text1"/>
          <w:sz w:val="26"/>
          <w:szCs w:val="26"/>
        </w:rPr>
      </w:pPr>
      <w:r>
        <w:rPr>
          <w:b/>
          <w:color w:val="000000" w:themeColor="text1"/>
          <w:sz w:val="26"/>
          <w:szCs w:val="26"/>
        </w:rPr>
        <w:tab/>
        <w:t>Lớp: Học lại</w:t>
      </w:r>
      <w:r>
        <w:rPr>
          <w:b/>
          <w:color w:val="000000" w:themeColor="text1"/>
          <w:sz w:val="26"/>
          <w:szCs w:val="26"/>
        </w:rPr>
        <w:tab/>
        <w:t xml:space="preserve">   </w:t>
      </w:r>
      <w:r>
        <w:rPr>
          <w:b/>
          <w:color w:val="000000" w:themeColor="text1"/>
          <w:sz w:val="26"/>
          <w:szCs w:val="26"/>
        </w:rPr>
        <w:t>Ngày thi:  ____ / ____ / 2018</w:t>
      </w:r>
      <w:r>
        <w:rPr>
          <w:b/>
          <w:color w:val="000000" w:themeColor="text1"/>
          <w:sz w:val="26"/>
          <w:szCs w:val="26"/>
        </w:rPr>
        <w:tab/>
      </w:r>
    </w:p>
    <w:p w:rsidR="007B0EE5" w:rsidRDefault="007B0EE5" w:rsidP="007B0EE5">
      <w:pPr>
        <w:tabs>
          <w:tab w:val="left" w:pos="1800"/>
          <w:tab w:val="left" w:pos="3600"/>
        </w:tabs>
        <w:spacing w:before="60"/>
        <w:rPr>
          <w:i/>
          <w:color w:val="000000" w:themeColor="text1"/>
          <w:sz w:val="26"/>
          <w:szCs w:val="26"/>
        </w:rPr>
      </w:pPr>
      <w:r>
        <w:rPr>
          <w:b/>
          <w:color w:val="000000" w:themeColor="text1"/>
          <w:sz w:val="26"/>
          <w:szCs w:val="26"/>
        </w:rPr>
        <w:tab/>
        <w:t xml:space="preserve">Thời gian thi: 90 phút </w:t>
      </w:r>
      <w:r>
        <w:rPr>
          <w:i/>
          <w:color w:val="000000" w:themeColor="text1"/>
          <w:sz w:val="26"/>
          <w:szCs w:val="26"/>
        </w:rPr>
        <w:t>(không kể thời gian phát đề)</w:t>
      </w:r>
    </w:p>
    <w:p w:rsidR="007B0EE5" w:rsidRDefault="007B0EE5" w:rsidP="007B0EE5">
      <w:pPr>
        <w:spacing w:line="276" w:lineRule="auto"/>
        <w:ind w:left="1440" w:firstLine="720"/>
        <w:rPr>
          <w:b/>
          <w:lang w:val="vi-VN"/>
        </w:rPr>
      </w:pPr>
    </w:p>
    <w:p w:rsidR="007B0EE5" w:rsidRDefault="007B0EE5" w:rsidP="007B0EE5">
      <w:pPr>
        <w:spacing w:line="276" w:lineRule="auto"/>
        <w:ind w:left="1440" w:firstLine="720"/>
        <w:rPr>
          <w:sz w:val="26"/>
          <w:szCs w:val="26"/>
          <w:lang w:val="vi-VN"/>
        </w:rPr>
      </w:pPr>
      <w:r>
        <w:rPr>
          <w:noProof/>
        </w:rPr>
        <mc:AlternateContent>
          <mc:Choice Requires="wps">
            <w:drawing>
              <wp:anchor distT="0" distB="0" distL="114300" distR="114300" simplePos="0" relativeHeight="251658240"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B0EE5" w:rsidRDefault="007B0EE5" w:rsidP="007B0EE5">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7" style="position:absolute;left:0;text-align:left;margin-left:-21.75pt;margin-top:3.25pt;width:87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NZfPA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tR1YSZqF+DeiDyEcYnQE+W&#10;jA7wO2cDXf+Gh29bgZoz+86RgGfVfJ7eS3bmJ6czcvAwsj6MCCcJquGRs9G8iuMb23o0m45OqjIB&#10;Di5J9NbEx9sxdjW1T1ecrGdv6NDPWT9/Gs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wqTWXzwCAAB8BAAADgAAAAAA&#10;AAAAAAAAAAAuAgAAZHJzL2Uyb0RvYy54bWxQSwECLQAUAAYACAAAACEAK/Mzkt0AAAAIAQAADwAA&#10;AAAAAAAAAAAAAACWBAAAZHJzL2Rvd25yZXYueG1sUEsFBgAAAAAEAAQA8wAAAKAFAAAAAA==&#10;" strokecolor="blue">
                <v:textbox>
                  <w:txbxContent>
                    <w:p w:rsidR="007B0EE5" w:rsidRDefault="007B0EE5" w:rsidP="007B0EE5">
                      <w:pPr>
                        <w:jc w:val="center"/>
                        <w:rPr>
                          <w:b/>
                          <w:sz w:val="28"/>
                        </w:rPr>
                      </w:pPr>
                      <w:r>
                        <w:rPr>
                          <w:b/>
                          <w:sz w:val="28"/>
                        </w:rPr>
                        <w:t>Đề số 1</w:t>
                      </w:r>
                    </w:p>
                  </w:txbxContent>
                </v:textbox>
              </v:roundrect>
            </w:pict>
          </mc:Fallback>
        </mc:AlternateContent>
      </w:r>
      <w:r>
        <w:rPr>
          <w:sz w:val="26"/>
          <w:szCs w:val="26"/>
          <w:lang w:val="vi-VN"/>
        </w:rPr>
        <w:t>(</w:t>
      </w:r>
      <w:r>
        <w:rPr>
          <w:sz w:val="26"/>
          <w:szCs w:val="26"/>
        </w:rPr>
        <w:t xml:space="preserve">Thí sinh được </w:t>
      </w:r>
      <w:r>
        <w:rPr>
          <w:sz w:val="26"/>
          <w:szCs w:val="26"/>
          <w:lang w:val="vi-VN"/>
        </w:rPr>
        <w:t>sử dụng tài liệu)</w:t>
      </w:r>
    </w:p>
    <w:p w:rsidR="007B0EE5" w:rsidRDefault="007B0EE5" w:rsidP="007B0EE5">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25"/>
        <w:gridCol w:w="7691"/>
        <w:gridCol w:w="833"/>
      </w:tblGrid>
      <w:tr w:rsidR="007B0EE5" w:rsidTr="007B0EE5">
        <w:trPr>
          <w:trHeight w:val="338"/>
        </w:trPr>
        <w:tc>
          <w:tcPr>
            <w:tcW w:w="693" w:type="dxa"/>
            <w:tcBorders>
              <w:top w:val="single" w:sz="4" w:space="0" w:color="auto"/>
              <w:left w:val="single" w:sz="4" w:space="0" w:color="auto"/>
              <w:bottom w:val="single" w:sz="4" w:space="0" w:color="auto"/>
              <w:right w:val="single" w:sz="4" w:space="0" w:color="auto"/>
            </w:tcBorders>
            <w:vAlign w:val="center"/>
            <w:hideMark/>
          </w:tcPr>
          <w:p w:rsidR="007B0EE5" w:rsidRDefault="007B0EE5" w:rsidP="007B0EE5">
            <w:pPr>
              <w:widowControl w:val="0"/>
              <w:spacing w:line="312" w:lineRule="auto"/>
              <w:rPr>
                <w:b/>
              </w:rPr>
            </w:pPr>
            <w:r>
              <w:rPr>
                <w:b/>
              </w:rPr>
              <w:t>Câu</w:t>
            </w:r>
          </w:p>
        </w:tc>
        <w:tc>
          <w:tcPr>
            <w:tcW w:w="425" w:type="dxa"/>
            <w:tcBorders>
              <w:top w:val="single" w:sz="4" w:space="0" w:color="auto"/>
              <w:left w:val="single" w:sz="4" w:space="0" w:color="auto"/>
              <w:bottom w:val="single" w:sz="4" w:space="0" w:color="auto"/>
              <w:right w:val="single" w:sz="4" w:space="0" w:color="auto"/>
            </w:tcBorders>
            <w:vAlign w:val="center"/>
            <w:hideMark/>
          </w:tcPr>
          <w:p w:rsidR="007B0EE5" w:rsidRDefault="007B0EE5">
            <w:pPr>
              <w:widowControl w:val="0"/>
              <w:spacing w:line="312" w:lineRule="auto"/>
              <w:ind w:firstLine="360"/>
              <w:jc w:val="center"/>
              <w:rPr>
                <w:b/>
              </w:rPr>
            </w:pPr>
            <w:r>
              <w:rPr>
                <w:b/>
              </w:rPr>
              <w:t>Ý</w:t>
            </w:r>
          </w:p>
        </w:tc>
        <w:tc>
          <w:tcPr>
            <w:tcW w:w="7691" w:type="dxa"/>
            <w:tcBorders>
              <w:top w:val="single" w:sz="4" w:space="0" w:color="auto"/>
              <w:left w:val="single" w:sz="4" w:space="0" w:color="auto"/>
              <w:bottom w:val="single" w:sz="4" w:space="0" w:color="auto"/>
              <w:right w:val="single" w:sz="4" w:space="0" w:color="auto"/>
            </w:tcBorders>
            <w:vAlign w:val="center"/>
            <w:hideMark/>
          </w:tcPr>
          <w:p w:rsidR="007B0EE5" w:rsidRDefault="007B0EE5">
            <w:pPr>
              <w:widowControl w:val="0"/>
              <w:spacing w:line="312" w:lineRule="auto"/>
              <w:ind w:firstLine="360"/>
              <w:jc w:val="center"/>
              <w:rPr>
                <w:b/>
              </w:rPr>
            </w:pPr>
            <w:r>
              <w:rPr>
                <w:b/>
              </w:rPr>
              <w:t>Đáp án</w:t>
            </w:r>
          </w:p>
        </w:tc>
        <w:tc>
          <w:tcPr>
            <w:tcW w:w="833" w:type="dxa"/>
            <w:tcBorders>
              <w:top w:val="single" w:sz="4" w:space="0" w:color="auto"/>
              <w:left w:val="single" w:sz="4" w:space="0" w:color="auto"/>
              <w:bottom w:val="single" w:sz="4" w:space="0" w:color="auto"/>
              <w:right w:val="single" w:sz="4" w:space="0" w:color="auto"/>
            </w:tcBorders>
            <w:vAlign w:val="center"/>
            <w:hideMark/>
          </w:tcPr>
          <w:p w:rsidR="007B0EE5" w:rsidRDefault="007B0EE5" w:rsidP="007B0EE5">
            <w:pPr>
              <w:widowControl w:val="0"/>
              <w:spacing w:line="312" w:lineRule="auto"/>
              <w:rPr>
                <w:b/>
              </w:rPr>
            </w:pPr>
            <w:r>
              <w:rPr>
                <w:b/>
              </w:rPr>
              <w:t>Điểm</w:t>
            </w:r>
          </w:p>
        </w:tc>
      </w:tr>
      <w:tr w:rsidR="007B0EE5" w:rsidTr="007B0EE5">
        <w:trPr>
          <w:trHeight w:val="428"/>
        </w:trPr>
        <w:tc>
          <w:tcPr>
            <w:tcW w:w="693"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before="360" w:line="480" w:lineRule="auto"/>
              <w:ind w:firstLine="360"/>
              <w:jc w:val="center"/>
              <w:rPr>
                <w:b/>
              </w:rPr>
            </w:pPr>
            <w:r>
              <w:rPr>
                <w:b/>
              </w:rPr>
              <w:t>1</w:t>
            </w:r>
          </w:p>
        </w:tc>
        <w:tc>
          <w:tcPr>
            <w:tcW w:w="425" w:type="dxa"/>
            <w:tcBorders>
              <w:top w:val="single" w:sz="4" w:space="0" w:color="auto"/>
              <w:left w:val="single" w:sz="4" w:space="0" w:color="auto"/>
              <w:bottom w:val="single" w:sz="4" w:space="0" w:color="auto"/>
              <w:right w:val="single" w:sz="4" w:space="0" w:color="auto"/>
            </w:tcBorders>
          </w:tcPr>
          <w:p w:rsidR="007B0EE5" w:rsidRDefault="007B0EE5">
            <w:pPr>
              <w:widowControl w:val="0"/>
              <w:spacing w:before="360" w:line="480" w:lineRule="auto"/>
              <w:ind w:firstLine="360"/>
              <w:jc w:val="both"/>
            </w:pP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widowControl w:val="0"/>
              <w:spacing w:before="360" w:line="480" w:lineRule="auto"/>
              <w:ind w:firstLine="360"/>
              <w:jc w:val="both"/>
            </w:pPr>
          </w:p>
        </w:tc>
        <w:tc>
          <w:tcPr>
            <w:tcW w:w="833" w:type="dxa"/>
            <w:tcBorders>
              <w:top w:val="single" w:sz="4" w:space="0" w:color="auto"/>
              <w:left w:val="single" w:sz="4" w:space="0" w:color="auto"/>
              <w:bottom w:val="single" w:sz="4" w:space="0" w:color="auto"/>
              <w:right w:val="single" w:sz="4" w:space="0" w:color="auto"/>
            </w:tcBorders>
            <w:hideMark/>
          </w:tcPr>
          <w:p w:rsidR="007B0EE5" w:rsidRDefault="007B0EE5" w:rsidP="007B0EE5">
            <w:pPr>
              <w:widowControl w:val="0"/>
              <w:spacing w:before="360" w:line="480" w:lineRule="auto"/>
              <w:jc w:val="both"/>
              <w:rPr>
                <w:b/>
              </w:rPr>
            </w:pPr>
            <w:r>
              <w:rPr>
                <w:b/>
              </w:rPr>
              <w:t>3,0</w:t>
            </w:r>
          </w:p>
        </w:tc>
      </w:tr>
      <w:tr w:rsidR="007B0EE5" w:rsidTr="007B0EE5">
        <w:trPr>
          <w:trHeight w:val="950"/>
        </w:trPr>
        <w:tc>
          <w:tcPr>
            <w:tcW w:w="693" w:type="dxa"/>
            <w:vMerge w:val="restart"/>
            <w:tcBorders>
              <w:top w:val="single" w:sz="4" w:space="0" w:color="auto"/>
              <w:left w:val="single" w:sz="4" w:space="0" w:color="auto"/>
              <w:bottom w:val="single" w:sz="4" w:space="0" w:color="auto"/>
              <w:right w:val="single" w:sz="4" w:space="0" w:color="auto"/>
            </w:tcBorders>
          </w:tcPr>
          <w:p w:rsidR="007B0EE5" w:rsidRDefault="007B0EE5">
            <w:pPr>
              <w:widowControl w:val="0"/>
              <w:spacing w:before="360" w:line="480" w:lineRule="auto"/>
              <w:ind w:firstLine="360"/>
              <w:jc w:val="both"/>
            </w:pPr>
          </w:p>
        </w:tc>
        <w:tc>
          <w:tcPr>
            <w:tcW w:w="425"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both"/>
            </w:pPr>
            <w:r>
              <w:rPr>
                <w:sz w:val="26"/>
              </w:rPr>
              <w:t>a</w:t>
            </w:r>
          </w:p>
        </w:tc>
        <w:tc>
          <w:tcPr>
            <w:tcW w:w="7691" w:type="dxa"/>
            <w:tcBorders>
              <w:top w:val="single" w:sz="4" w:space="0" w:color="auto"/>
              <w:left w:val="single" w:sz="4" w:space="0" w:color="auto"/>
              <w:bottom w:val="single" w:sz="4" w:space="0" w:color="auto"/>
              <w:right w:val="single" w:sz="4" w:space="0" w:color="auto"/>
            </w:tcBorders>
            <w:hideMark/>
          </w:tcPr>
          <w:p w:rsidR="007B0EE5" w:rsidRDefault="007B0EE5">
            <w:pPr>
              <w:spacing w:line="360" w:lineRule="auto"/>
              <w:ind w:firstLine="360"/>
              <w:jc w:val="both"/>
              <w:rPr>
                <w:b/>
                <w:spacing w:val="4"/>
                <w:sz w:val="26"/>
                <w:szCs w:val="26"/>
              </w:rPr>
            </w:pPr>
            <w:r>
              <w:rPr>
                <w:b/>
                <w:spacing w:val="4"/>
                <w:sz w:val="26"/>
                <w:szCs w:val="26"/>
              </w:rPr>
              <w:t>* Khái niệm</w:t>
            </w:r>
          </w:p>
          <w:p w:rsidR="007B0EE5" w:rsidRDefault="007B0EE5">
            <w:pPr>
              <w:pStyle w:val="Heading2"/>
              <w:spacing w:before="0" w:after="0" w:line="360" w:lineRule="auto"/>
              <w:ind w:firstLine="720"/>
              <w:jc w:val="both"/>
              <w:rPr>
                <w:rFonts w:ascii="Times New Roman" w:hAnsi="Times New Roman"/>
                <w:b w:val="0"/>
                <w:i w:val="0"/>
                <w:spacing w:val="4"/>
                <w:sz w:val="26"/>
                <w:szCs w:val="26"/>
                <w:lang w:val="pt-BR"/>
              </w:rPr>
            </w:pPr>
            <w:r>
              <w:rPr>
                <w:rFonts w:ascii="Times New Roman" w:hAnsi="Times New Roman"/>
                <w:b w:val="0"/>
                <w:i w:val="0"/>
                <w:spacing w:val="4"/>
                <w:sz w:val="26"/>
                <w:szCs w:val="26"/>
                <w:lang w:val="pt-BR"/>
              </w:rPr>
              <w:t xml:space="preserve">-Tiền công là hình thức biểu hiện bằng tiền của giá trị hàng hoá sức lao động, hay giá cả của hàng hoá sức lao động, nhưng lại biểu hiện ra bề ngoài thành giá cả của lao động </w:t>
            </w:r>
            <w:r>
              <w:rPr>
                <w:rFonts w:ascii="Times New Roman" w:hAnsi="Times New Roman"/>
                <w:b w:val="0"/>
                <w:i w:val="0"/>
                <w:spacing w:val="4"/>
                <w:sz w:val="26"/>
                <w:szCs w:val="26"/>
              </w:rPr>
              <w:t>(0.5 điểm)</w:t>
            </w:r>
          </w:p>
          <w:p w:rsidR="007B0EE5" w:rsidRDefault="007B0EE5">
            <w:pPr>
              <w:tabs>
                <w:tab w:val="left" w:pos="700"/>
              </w:tabs>
              <w:spacing w:line="360" w:lineRule="auto"/>
              <w:ind w:firstLine="360"/>
              <w:jc w:val="both"/>
              <w:rPr>
                <w:sz w:val="26"/>
                <w:szCs w:val="26"/>
              </w:rPr>
            </w:pPr>
            <w:r>
              <w:rPr>
                <w:sz w:val="26"/>
                <w:szCs w:val="26"/>
                <w:lang w:val="pt-BR"/>
              </w:rPr>
              <w:t xml:space="preserve">           -Tiền công là giá cả hàng hoá sức lao động, chứ không phải là giá cả của lao động.</w:t>
            </w:r>
            <w:r>
              <w:rPr>
                <w:spacing w:val="4"/>
                <w:sz w:val="26"/>
                <w:szCs w:val="26"/>
                <w:lang w:val="pt-BR"/>
              </w:rPr>
              <w:t xml:space="preserve"> </w:t>
            </w:r>
            <w:r>
              <w:rPr>
                <w:sz w:val="26"/>
                <w:szCs w:val="26"/>
                <w:lang w:val="pt-BR"/>
              </w:rPr>
              <w:t xml:space="preserve"> </w:t>
            </w: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0.25</w:t>
            </w:r>
          </w:p>
          <w:p w:rsidR="007B0EE5" w:rsidRDefault="007B0EE5">
            <w:pPr>
              <w:widowControl w:val="0"/>
              <w:spacing w:line="276" w:lineRule="auto"/>
              <w:ind w:firstLine="360"/>
              <w:jc w:val="both"/>
            </w:pPr>
          </w:p>
        </w:tc>
      </w:tr>
      <w:tr w:rsidR="007B0EE5" w:rsidTr="007B0EE5">
        <w:trPr>
          <w:trHeight w:val="7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tc>
        <w:tc>
          <w:tcPr>
            <w:tcW w:w="425" w:type="dxa"/>
            <w:vMerge w:val="restart"/>
            <w:tcBorders>
              <w:top w:val="single" w:sz="4" w:space="0" w:color="auto"/>
              <w:left w:val="single" w:sz="4" w:space="0" w:color="auto"/>
              <w:bottom w:val="single" w:sz="4" w:space="0" w:color="auto"/>
              <w:right w:val="single" w:sz="4" w:space="0" w:color="auto"/>
            </w:tcBorders>
          </w:tcPr>
          <w:p w:rsidR="007B0EE5" w:rsidRDefault="007B0EE5">
            <w:pPr>
              <w:widowControl w:val="0"/>
              <w:spacing w:before="360" w:line="480" w:lineRule="auto"/>
              <w:ind w:firstLine="360"/>
              <w:jc w:val="both"/>
              <w:rPr>
                <w:sz w:val="26"/>
              </w:rPr>
            </w:pPr>
            <w:r>
              <w:rPr>
                <w:sz w:val="26"/>
              </w:rPr>
              <w:t>b</w:t>
            </w:r>
          </w:p>
          <w:p w:rsidR="007B0EE5" w:rsidRDefault="007B0EE5">
            <w:pPr>
              <w:widowControl w:val="0"/>
              <w:spacing w:before="360" w:line="480" w:lineRule="auto"/>
              <w:ind w:firstLine="360"/>
              <w:jc w:val="both"/>
              <w:rPr>
                <w:sz w:val="26"/>
              </w:rPr>
            </w:pPr>
          </w:p>
          <w:p w:rsidR="007B0EE5" w:rsidRDefault="007B0EE5">
            <w:pPr>
              <w:widowControl w:val="0"/>
              <w:spacing w:before="360" w:line="480" w:lineRule="auto"/>
              <w:ind w:firstLine="360"/>
              <w:jc w:val="both"/>
              <w:rPr>
                <w:sz w:val="26"/>
              </w:rPr>
            </w:pPr>
          </w:p>
          <w:p w:rsidR="007B0EE5" w:rsidRDefault="007B0EE5">
            <w:pPr>
              <w:widowControl w:val="0"/>
              <w:spacing w:before="360" w:line="480" w:lineRule="auto"/>
              <w:ind w:firstLine="360"/>
              <w:jc w:val="both"/>
              <w:rPr>
                <w:sz w:val="26"/>
              </w:rPr>
            </w:pPr>
          </w:p>
          <w:p w:rsidR="007B0EE5" w:rsidRDefault="007B0EE5">
            <w:pPr>
              <w:widowControl w:val="0"/>
              <w:spacing w:before="360" w:line="480" w:lineRule="auto"/>
              <w:ind w:firstLine="360"/>
              <w:jc w:val="both"/>
              <w:rPr>
                <w:sz w:val="26"/>
              </w:rPr>
            </w:pPr>
          </w:p>
          <w:p w:rsidR="007B0EE5" w:rsidRDefault="007B0EE5">
            <w:pPr>
              <w:widowControl w:val="0"/>
              <w:spacing w:before="360" w:line="480" w:lineRule="auto"/>
              <w:ind w:firstLine="360"/>
              <w:jc w:val="both"/>
              <w:rPr>
                <w:sz w:val="26"/>
              </w:rPr>
            </w:pPr>
          </w:p>
          <w:p w:rsidR="007B0EE5" w:rsidRDefault="007B0EE5">
            <w:pPr>
              <w:widowControl w:val="0"/>
              <w:spacing w:before="360" w:line="480" w:lineRule="auto"/>
              <w:ind w:firstLine="360"/>
              <w:jc w:val="both"/>
              <w:rPr>
                <w:sz w:val="26"/>
              </w:rPr>
            </w:pPr>
          </w:p>
          <w:p w:rsidR="007B0EE5" w:rsidRDefault="007B0EE5">
            <w:pPr>
              <w:widowControl w:val="0"/>
              <w:spacing w:before="360" w:line="480" w:lineRule="auto"/>
              <w:ind w:firstLine="360"/>
              <w:jc w:val="both"/>
            </w:pPr>
            <w:r>
              <w:rPr>
                <w:sz w:val="26"/>
              </w:rPr>
              <w:t>c</w:t>
            </w: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spacing w:line="360" w:lineRule="auto"/>
              <w:ind w:firstLine="720"/>
              <w:jc w:val="both"/>
              <w:rPr>
                <w:spacing w:val="4"/>
                <w:sz w:val="26"/>
                <w:szCs w:val="26"/>
                <w:lang w:val="pt-BR"/>
              </w:rPr>
            </w:pPr>
            <w:r>
              <w:rPr>
                <w:spacing w:val="4"/>
                <w:sz w:val="26"/>
                <w:szCs w:val="26"/>
                <w:lang w:val="pt-BR"/>
              </w:rPr>
              <w:lastRenderedPageBreak/>
              <w:t>- Tiền công tính theo thời gian: là hình thức trả công theo thời gian lao động của công nhân (giờ, ngày, tháng).</w:t>
            </w:r>
          </w:p>
          <w:p w:rsidR="007B0EE5" w:rsidRDefault="007B0EE5">
            <w:pPr>
              <w:pStyle w:val="Heading2"/>
              <w:spacing w:before="0" w:after="0" w:line="360" w:lineRule="auto"/>
              <w:ind w:firstLine="720"/>
              <w:jc w:val="both"/>
              <w:rPr>
                <w:rFonts w:ascii="Times New Roman" w:hAnsi="Times New Roman"/>
                <w:b w:val="0"/>
                <w:i w:val="0"/>
                <w:spacing w:val="4"/>
                <w:sz w:val="26"/>
                <w:szCs w:val="26"/>
                <w:lang w:val="pt-BR"/>
              </w:rPr>
            </w:pPr>
            <w:r>
              <w:rPr>
                <w:rFonts w:ascii="Times New Roman" w:hAnsi="Times New Roman"/>
                <w:b w:val="0"/>
                <w:i w:val="0"/>
                <w:spacing w:val="4"/>
                <w:sz w:val="26"/>
                <w:szCs w:val="26"/>
                <w:lang w:val="pt-BR"/>
              </w:rPr>
              <w:t>- Tiền công tính theo sản phẩm: là hình thức tiền công tính theo số lượng sản phẩm sản xuất ra (hoặc số lượng công việc hoàn thành) trong một thời gian nhất định.</w:t>
            </w:r>
          </w:p>
          <w:p w:rsidR="007B0EE5" w:rsidRDefault="007B0EE5">
            <w:pPr>
              <w:pStyle w:val="Heading1"/>
              <w:spacing w:before="0" w:after="0" w:line="360" w:lineRule="auto"/>
              <w:ind w:firstLine="720"/>
              <w:jc w:val="both"/>
              <w:rPr>
                <w:rFonts w:ascii="Times New Roman" w:hAnsi="Times New Roman"/>
                <w:b w:val="0"/>
                <w:spacing w:val="4"/>
                <w:sz w:val="26"/>
                <w:szCs w:val="26"/>
                <w:lang w:val="pt-BR"/>
              </w:rPr>
            </w:pPr>
            <w:r>
              <w:rPr>
                <w:rFonts w:ascii="Times New Roman" w:hAnsi="Times New Roman"/>
                <w:b w:val="0"/>
                <w:spacing w:val="4"/>
                <w:sz w:val="26"/>
                <w:szCs w:val="26"/>
                <w:lang w:val="pt-BR"/>
              </w:rPr>
              <w:t xml:space="preserve">+ Tiền công tính theo sản phẩm: Mỗi một đơn vị sản phẩm được trả công theo một đơn giá nhất định gọi là đơn giá tiền công </w:t>
            </w:r>
          </w:p>
          <w:p w:rsidR="007B0EE5" w:rsidRDefault="007B0EE5">
            <w:pPr>
              <w:pStyle w:val="Heading2"/>
              <w:spacing w:before="0" w:after="0" w:line="360" w:lineRule="auto"/>
              <w:ind w:firstLine="720"/>
              <w:jc w:val="both"/>
              <w:rPr>
                <w:rFonts w:ascii="Times New Roman" w:hAnsi="Times New Roman"/>
                <w:b w:val="0"/>
                <w:i w:val="0"/>
                <w:spacing w:val="4"/>
                <w:sz w:val="26"/>
                <w:szCs w:val="26"/>
              </w:rPr>
            </w:pPr>
            <w:r>
              <w:rPr>
                <w:rFonts w:ascii="Times New Roman" w:hAnsi="Times New Roman"/>
                <w:b w:val="0"/>
                <w:i w:val="0"/>
                <w:spacing w:val="4"/>
                <w:sz w:val="26"/>
                <w:szCs w:val="26"/>
                <w:lang w:val="pt-BR"/>
              </w:rPr>
              <w:t>+ Tiền công danh nghĩa: là số tiền mà người công nhân nhận được do bán sức lao động của mình cho nhà tư bản.</w:t>
            </w:r>
          </w:p>
          <w:p w:rsidR="007B0EE5" w:rsidRPr="007B0EE5" w:rsidRDefault="007B0EE5" w:rsidP="007B0EE5">
            <w:pPr>
              <w:pStyle w:val="Heading2"/>
              <w:widowControl w:val="0"/>
              <w:spacing w:before="0" w:after="0" w:line="360" w:lineRule="auto"/>
              <w:ind w:firstLine="720"/>
              <w:jc w:val="both"/>
              <w:rPr>
                <w:rFonts w:ascii="Times New Roman" w:hAnsi="Times New Roman"/>
                <w:b w:val="0"/>
                <w:i w:val="0"/>
                <w:spacing w:val="4"/>
                <w:sz w:val="26"/>
                <w:szCs w:val="26"/>
              </w:rPr>
            </w:pPr>
            <w:r>
              <w:rPr>
                <w:rFonts w:ascii="Times New Roman" w:hAnsi="Times New Roman"/>
                <w:b w:val="0"/>
                <w:i w:val="0"/>
                <w:spacing w:val="4"/>
                <w:sz w:val="26"/>
                <w:szCs w:val="26"/>
                <w:lang w:val="pt-BR"/>
              </w:rPr>
              <w:t>+</w:t>
            </w:r>
            <w:r>
              <w:rPr>
                <w:rFonts w:ascii="Times New Roman" w:hAnsi="Times New Roman"/>
                <w:b w:val="0"/>
                <w:i w:val="0"/>
                <w:spacing w:val="4"/>
                <w:sz w:val="26"/>
                <w:szCs w:val="26"/>
              </w:rPr>
              <w:t xml:space="preserve"> Tiền công thực tế: là tiền công được biểu hiện bằng số lượng hàng hóa tiêu dùng và dịch vụ mà công nhân mua được bằn</w:t>
            </w:r>
            <w:r>
              <w:rPr>
                <w:rFonts w:ascii="Times New Roman" w:hAnsi="Times New Roman"/>
                <w:b w:val="0"/>
                <w:i w:val="0"/>
                <w:spacing w:val="4"/>
                <w:sz w:val="26"/>
                <w:szCs w:val="26"/>
              </w:rPr>
              <w:t xml:space="preserve">g </w:t>
            </w:r>
            <w:r>
              <w:rPr>
                <w:rFonts w:ascii="Times New Roman" w:hAnsi="Times New Roman"/>
                <w:b w:val="0"/>
                <w:i w:val="0"/>
                <w:spacing w:val="4"/>
                <w:sz w:val="26"/>
                <w:szCs w:val="26"/>
              </w:rPr>
              <w:lastRenderedPageBreak/>
              <w:t>tiền công danh nghĩa của mình.</w:t>
            </w:r>
          </w:p>
        </w:tc>
        <w:tc>
          <w:tcPr>
            <w:tcW w:w="833" w:type="dxa"/>
            <w:tcBorders>
              <w:top w:val="single" w:sz="4" w:space="0" w:color="auto"/>
              <w:left w:val="single" w:sz="4" w:space="0" w:color="auto"/>
              <w:bottom w:val="single" w:sz="4" w:space="0" w:color="auto"/>
              <w:right w:val="single" w:sz="4" w:space="0" w:color="auto"/>
            </w:tcBorders>
          </w:tcPr>
          <w:p w:rsidR="007B0EE5" w:rsidRDefault="007B0EE5" w:rsidP="007B0EE5">
            <w:pPr>
              <w:widowControl w:val="0"/>
              <w:spacing w:line="276" w:lineRule="auto"/>
              <w:jc w:val="both"/>
            </w:pPr>
            <w:r>
              <w:lastRenderedPageBreak/>
              <w:t>0.25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0.25</w:t>
            </w:r>
          </w:p>
        </w:tc>
      </w:tr>
      <w:tr w:rsidR="007B0EE5" w:rsidTr="007B0EE5">
        <w:trPr>
          <w:trHeight w:val="3823"/>
        </w:trPr>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tc>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tc>
        <w:tc>
          <w:tcPr>
            <w:tcW w:w="7691" w:type="dxa"/>
            <w:tcBorders>
              <w:top w:val="single" w:sz="4" w:space="0" w:color="auto"/>
              <w:left w:val="single" w:sz="4" w:space="0" w:color="auto"/>
              <w:bottom w:val="single" w:sz="4" w:space="0" w:color="auto"/>
              <w:right w:val="single" w:sz="4" w:space="0" w:color="auto"/>
            </w:tcBorders>
          </w:tcPr>
          <w:p w:rsidR="007B0EE5" w:rsidRDefault="007B0EE5">
            <w:pPr>
              <w:spacing w:line="360" w:lineRule="auto"/>
              <w:ind w:firstLine="360"/>
              <w:jc w:val="both"/>
            </w:pPr>
          </w:p>
          <w:p w:rsidR="007B0EE5" w:rsidRDefault="007B0EE5">
            <w:pPr>
              <w:spacing w:line="360" w:lineRule="auto"/>
              <w:ind w:firstLine="360"/>
              <w:jc w:val="both"/>
              <w:rPr>
                <w:b/>
              </w:rPr>
            </w:pPr>
            <w:r>
              <w:rPr>
                <w:sz w:val="26"/>
                <w:szCs w:val="26"/>
              </w:rPr>
              <w:t>*</w:t>
            </w:r>
            <w:r>
              <w:rPr>
                <w:b/>
                <w:sz w:val="26"/>
                <w:szCs w:val="26"/>
              </w:rPr>
              <w:t xml:space="preserve"> Các giải pháp cải thiện tiền công cho người lao động ở nước ta hiện nay:</w:t>
            </w:r>
          </w:p>
          <w:p w:rsidR="007B0EE5" w:rsidRDefault="007B0EE5" w:rsidP="00A15EFD">
            <w:pPr>
              <w:pStyle w:val="ListParagraph"/>
              <w:numPr>
                <w:ilvl w:val="0"/>
                <w:numId w:val="1"/>
              </w:numPr>
              <w:spacing w:line="360" w:lineRule="auto"/>
              <w:jc w:val="both"/>
              <w:rPr>
                <w:rFonts w:ascii="Times New Roman" w:hAnsi="Times New Roman"/>
                <w:sz w:val="26"/>
                <w:szCs w:val="26"/>
              </w:rPr>
            </w:pPr>
            <w:r>
              <w:rPr>
                <w:rFonts w:ascii="Times New Roman" w:hAnsi="Times New Roman"/>
                <w:sz w:val="26"/>
                <w:szCs w:val="26"/>
              </w:rPr>
              <w:t>Nâng cao trình độ người lao động</w:t>
            </w:r>
          </w:p>
          <w:p w:rsidR="007B0EE5" w:rsidRDefault="007B0EE5" w:rsidP="00A15EFD">
            <w:pPr>
              <w:pStyle w:val="ListParagraph"/>
              <w:numPr>
                <w:ilvl w:val="0"/>
                <w:numId w:val="1"/>
              </w:numPr>
              <w:spacing w:line="360" w:lineRule="auto"/>
              <w:jc w:val="both"/>
              <w:rPr>
                <w:rFonts w:ascii="Times New Roman" w:hAnsi="Times New Roman"/>
                <w:sz w:val="26"/>
                <w:szCs w:val="26"/>
              </w:rPr>
            </w:pPr>
            <w:r>
              <w:rPr>
                <w:rFonts w:ascii="Times New Roman" w:hAnsi="Times New Roman"/>
                <w:sz w:val="26"/>
                <w:szCs w:val="26"/>
              </w:rPr>
              <w:t>Tăng cường ứng dụng khoa học công nghệ vào sản xuất</w:t>
            </w:r>
          </w:p>
          <w:p w:rsidR="007B0EE5" w:rsidRDefault="007B0EE5" w:rsidP="00A15EFD">
            <w:pPr>
              <w:pStyle w:val="ListParagraph"/>
              <w:numPr>
                <w:ilvl w:val="0"/>
                <w:numId w:val="1"/>
              </w:numPr>
              <w:spacing w:line="360" w:lineRule="auto"/>
              <w:jc w:val="both"/>
              <w:rPr>
                <w:rFonts w:ascii="Times New Roman" w:hAnsi="Times New Roman"/>
                <w:sz w:val="26"/>
                <w:szCs w:val="26"/>
              </w:rPr>
            </w:pPr>
            <w:r>
              <w:rPr>
                <w:rFonts w:ascii="Times New Roman" w:hAnsi="Times New Roman"/>
                <w:sz w:val="26"/>
                <w:szCs w:val="26"/>
              </w:rPr>
              <w:t>Cải thiện chính sách tiền lương</w:t>
            </w:r>
          </w:p>
          <w:p w:rsidR="007B0EE5" w:rsidRDefault="007B0EE5" w:rsidP="00A15EFD">
            <w:pPr>
              <w:pStyle w:val="ListParagraph"/>
              <w:numPr>
                <w:ilvl w:val="0"/>
                <w:numId w:val="1"/>
              </w:numPr>
              <w:spacing w:line="360" w:lineRule="auto"/>
              <w:jc w:val="both"/>
              <w:rPr>
                <w:rFonts w:ascii="Times New Roman" w:hAnsi="Times New Roman"/>
                <w:sz w:val="26"/>
                <w:szCs w:val="26"/>
              </w:rPr>
            </w:pPr>
            <w:r>
              <w:rPr>
                <w:rFonts w:ascii="Times New Roman" w:hAnsi="Times New Roman"/>
                <w:sz w:val="26"/>
                <w:szCs w:val="26"/>
              </w:rPr>
              <w:t>Nâng cao năng suất lao động</w:t>
            </w:r>
          </w:p>
          <w:p w:rsidR="007B0EE5" w:rsidRDefault="007B0EE5" w:rsidP="00A15EFD">
            <w:pPr>
              <w:pStyle w:val="ListParagraph"/>
              <w:numPr>
                <w:ilvl w:val="0"/>
                <w:numId w:val="1"/>
              </w:numPr>
              <w:spacing w:line="360" w:lineRule="auto"/>
              <w:jc w:val="both"/>
              <w:rPr>
                <w:rFonts w:ascii="Times New Roman" w:hAnsi="Times New Roman"/>
                <w:sz w:val="26"/>
                <w:szCs w:val="26"/>
              </w:rPr>
            </w:pPr>
            <w:r>
              <w:rPr>
                <w:rFonts w:ascii="Times New Roman" w:hAnsi="Times New Roman"/>
                <w:sz w:val="26"/>
                <w:szCs w:val="26"/>
              </w:rPr>
              <w:t>Hoàn thiện chính sách về thị trường lao động</w:t>
            </w:r>
          </w:p>
          <w:p w:rsidR="007B0EE5" w:rsidRDefault="007B0EE5">
            <w:pPr>
              <w:pStyle w:val="ListParagraph"/>
              <w:spacing w:line="360" w:lineRule="auto"/>
              <w:ind w:firstLine="360"/>
              <w:jc w:val="both"/>
              <w:rPr>
                <w:rFonts w:ascii="Times New Roman" w:hAnsi="Times New Roman"/>
                <w:sz w:val="26"/>
                <w:szCs w:val="26"/>
              </w:rPr>
            </w:pPr>
            <w:r>
              <w:rPr>
                <w:rFonts w:ascii="Times New Roman" w:hAnsi="Times New Roman"/>
                <w:sz w:val="26"/>
                <w:szCs w:val="26"/>
              </w:rPr>
              <w:t>….</w:t>
            </w: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276" w:lineRule="auto"/>
              <w:ind w:firstLine="360"/>
              <w:jc w:val="both"/>
            </w:pPr>
          </w:p>
          <w:p w:rsidR="007B0EE5" w:rsidRDefault="007B0EE5" w:rsidP="007B0EE5">
            <w:pPr>
              <w:widowControl w:val="0"/>
              <w:spacing w:line="276" w:lineRule="auto"/>
              <w:jc w:val="both"/>
            </w:pPr>
            <w:r>
              <w:t>1.25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tc>
      </w:tr>
      <w:tr w:rsidR="007B0EE5" w:rsidTr="007B0EE5">
        <w:trPr>
          <w:trHeight w:val="572"/>
        </w:trPr>
        <w:tc>
          <w:tcPr>
            <w:tcW w:w="693"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312" w:lineRule="auto"/>
              <w:ind w:firstLine="360"/>
              <w:jc w:val="center"/>
              <w:rPr>
                <w:b/>
              </w:rPr>
            </w:pPr>
            <w:r>
              <w:rPr>
                <w:b/>
              </w:rPr>
              <w:t>2</w:t>
            </w:r>
          </w:p>
        </w:tc>
        <w:tc>
          <w:tcPr>
            <w:tcW w:w="425"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312" w:lineRule="auto"/>
              <w:ind w:firstLine="360"/>
              <w:jc w:val="right"/>
              <w:rPr>
                <w:b/>
                <w:i/>
              </w:rPr>
            </w:pP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312" w:lineRule="auto"/>
              <w:ind w:firstLine="360"/>
              <w:jc w:val="both"/>
              <w:rPr>
                <w:b/>
                <w:i/>
              </w:rPr>
            </w:pPr>
          </w:p>
        </w:tc>
        <w:tc>
          <w:tcPr>
            <w:tcW w:w="833" w:type="dxa"/>
            <w:tcBorders>
              <w:top w:val="single" w:sz="4" w:space="0" w:color="auto"/>
              <w:left w:val="single" w:sz="4" w:space="0" w:color="auto"/>
              <w:bottom w:val="single" w:sz="4" w:space="0" w:color="auto"/>
              <w:right w:val="single" w:sz="4" w:space="0" w:color="auto"/>
            </w:tcBorders>
            <w:hideMark/>
          </w:tcPr>
          <w:p w:rsidR="007B0EE5" w:rsidRDefault="007B0EE5" w:rsidP="007B0EE5">
            <w:pPr>
              <w:widowControl w:val="0"/>
              <w:spacing w:line="312" w:lineRule="auto"/>
              <w:jc w:val="both"/>
              <w:rPr>
                <w:b/>
              </w:rPr>
            </w:pPr>
            <w:r>
              <w:rPr>
                <w:b/>
              </w:rPr>
              <w:t>3,0</w:t>
            </w:r>
          </w:p>
        </w:tc>
      </w:tr>
      <w:tr w:rsidR="007B0EE5" w:rsidTr="007B0EE5">
        <w:trPr>
          <w:trHeight w:val="1074"/>
        </w:trPr>
        <w:tc>
          <w:tcPr>
            <w:tcW w:w="693" w:type="dxa"/>
            <w:vMerge w:val="restart"/>
            <w:tcBorders>
              <w:top w:val="single" w:sz="4" w:space="0" w:color="auto"/>
              <w:left w:val="single" w:sz="4" w:space="0" w:color="auto"/>
              <w:bottom w:val="single" w:sz="4" w:space="0" w:color="auto"/>
              <w:right w:val="single" w:sz="4" w:space="0" w:color="auto"/>
            </w:tcBorders>
          </w:tcPr>
          <w:p w:rsidR="007B0EE5" w:rsidRDefault="007B0EE5">
            <w:pPr>
              <w:widowControl w:val="0"/>
              <w:spacing w:line="480" w:lineRule="auto"/>
              <w:ind w:firstLine="360"/>
              <w:jc w:val="center"/>
            </w:pPr>
          </w:p>
        </w:tc>
        <w:tc>
          <w:tcPr>
            <w:tcW w:w="425"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center"/>
            </w:pPr>
            <w:r>
              <w:rPr>
                <w:sz w:val="26"/>
              </w:rPr>
              <w:t>a</w:t>
            </w:r>
            <w:r>
              <w:t>.</w:t>
            </w: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pStyle w:val="NormalWeb"/>
              <w:spacing w:before="0" w:beforeAutospacing="0" w:after="0" w:afterAutospacing="0" w:line="360" w:lineRule="auto"/>
              <w:ind w:firstLine="360"/>
              <w:jc w:val="both"/>
              <w:rPr>
                <w:b/>
                <w:sz w:val="26"/>
                <w:szCs w:val="26"/>
              </w:rPr>
            </w:pPr>
            <w:r>
              <w:rPr>
                <w:b/>
                <w:sz w:val="26"/>
                <w:szCs w:val="26"/>
              </w:rPr>
              <w:t xml:space="preserve">*Bản chất của chủ nghĩa tư bản độc quyền nhà nước </w:t>
            </w:r>
          </w:p>
          <w:p w:rsidR="007B0EE5" w:rsidRDefault="007B0EE5">
            <w:pPr>
              <w:pStyle w:val="NormalWeb"/>
              <w:spacing w:before="0" w:beforeAutospacing="0" w:after="0" w:afterAutospacing="0" w:line="360" w:lineRule="auto"/>
              <w:ind w:firstLine="720"/>
              <w:jc w:val="both"/>
              <w:rPr>
                <w:sz w:val="26"/>
                <w:szCs w:val="26"/>
              </w:rPr>
            </w:pPr>
            <w:r>
              <w:rPr>
                <w:sz w:val="26"/>
                <w:szCs w:val="26"/>
              </w:rPr>
              <w:t>- Chủ nghĩa tư bản độc quyền nhà nước là sự kết hợp sức mạnh của các tổ chức độc quyền tư nhân với sức mạnh của nhà nước tư sản thành một thiết chế và thể chế thống nhất nhằm phục vụ lợi ích của các tổ chức độc quyền và cứu nguy cho chủ nghĩa tư bản.</w:t>
            </w:r>
          </w:p>
          <w:p w:rsidR="007B0EE5" w:rsidRDefault="007B0EE5">
            <w:pPr>
              <w:spacing w:line="360" w:lineRule="auto"/>
              <w:ind w:firstLine="720"/>
              <w:jc w:val="both"/>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tc>
      </w:tr>
      <w:tr w:rsidR="007B0EE5" w:rsidTr="007B0EE5">
        <w:trPr>
          <w:trHeight w:val="2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tc>
        <w:tc>
          <w:tcPr>
            <w:tcW w:w="425"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center"/>
            </w:pPr>
            <w:r>
              <w:rPr>
                <w:sz w:val="26"/>
              </w:rPr>
              <w:t>b</w:t>
            </w:r>
            <w:r>
              <w:t>.</w:t>
            </w: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spacing w:line="360" w:lineRule="auto"/>
              <w:ind w:firstLine="360"/>
              <w:jc w:val="both"/>
              <w:rPr>
                <w:b/>
                <w:sz w:val="26"/>
                <w:szCs w:val="26"/>
              </w:rPr>
            </w:pPr>
            <w:r>
              <w:rPr>
                <w:b/>
                <w:sz w:val="26"/>
                <w:szCs w:val="26"/>
              </w:rPr>
              <w:t xml:space="preserve">*Nguyên nhân hình thành chủ nghĩa tư bản độc quyền nhà nước </w:t>
            </w:r>
          </w:p>
          <w:p w:rsidR="007B0EE5" w:rsidRDefault="007B0EE5" w:rsidP="00A15EFD">
            <w:pPr>
              <w:pStyle w:val="NormalWeb"/>
              <w:numPr>
                <w:ilvl w:val="0"/>
                <w:numId w:val="2"/>
              </w:numPr>
              <w:spacing w:before="0" w:beforeAutospacing="0" w:after="0" w:afterAutospacing="0" w:line="360" w:lineRule="auto"/>
              <w:ind w:left="0" w:firstLine="446"/>
              <w:jc w:val="both"/>
              <w:rPr>
                <w:sz w:val="26"/>
                <w:szCs w:val="26"/>
              </w:rPr>
            </w:pPr>
            <w:r>
              <w:rPr>
                <w:sz w:val="26"/>
                <w:szCs w:val="26"/>
              </w:rPr>
              <w:t xml:space="preserve">Một là: Lực lượng sản xuất xã hội hoá ngàycàng cao càng mâu thuẫn gay gắt với hình thức chiếm hữu tư nhân tư bản chủ nghĩa, do đó tất yếu đòi hỏi một hình thức mới của quan hệ sản xuất để lực lượng sản xuất có thể tiếp tục phát triển trong điều kiện còn sự thống trị của chủ nghĩa tư bản. </w:t>
            </w:r>
          </w:p>
          <w:p w:rsidR="007B0EE5" w:rsidRDefault="007B0EE5" w:rsidP="00A15EFD">
            <w:pPr>
              <w:pStyle w:val="NormalWeb"/>
              <w:numPr>
                <w:ilvl w:val="0"/>
                <w:numId w:val="2"/>
              </w:numPr>
              <w:spacing w:before="0" w:beforeAutospacing="0" w:after="0" w:afterAutospacing="0" w:line="360" w:lineRule="auto"/>
              <w:ind w:left="0" w:firstLine="446"/>
              <w:jc w:val="both"/>
              <w:rPr>
                <w:sz w:val="26"/>
                <w:szCs w:val="26"/>
              </w:rPr>
            </w:pPr>
            <w:r>
              <w:rPr>
                <w:sz w:val="26"/>
                <w:szCs w:val="26"/>
              </w:rPr>
              <w:t xml:space="preserve">Hai là, sự phát triển của phân công lao động xã hội đã làm xuất hiện một số ngành mà các tổ chức độc quyền tư bản tư nhân không thể hoặc không muốn kinh doanh </w:t>
            </w:r>
          </w:p>
          <w:p w:rsidR="007B0EE5" w:rsidRDefault="007B0EE5" w:rsidP="00A15EFD">
            <w:pPr>
              <w:pStyle w:val="NormalWeb"/>
              <w:numPr>
                <w:ilvl w:val="0"/>
                <w:numId w:val="2"/>
              </w:numPr>
              <w:spacing w:before="0" w:beforeAutospacing="0" w:after="0" w:afterAutospacing="0" w:line="360" w:lineRule="auto"/>
              <w:ind w:left="0" w:firstLine="446"/>
              <w:jc w:val="both"/>
              <w:rPr>
                <w:sz w:val="26"/>
                <w:szCs w:val="26"/>
              </w:rPr>
            </w:pPr>
            <w:r>
              <w:rPr>
                <w:sz w:val="26"/>
                <w:szCs w:val="26"/>
              </w:rPr>
              <w:t xml:space="preserve">Ba là, sự thống trị của độc quyền đã làm sâu sắc thêm sự đối kháng giữa giai cấp tư sản với giai cấp vô sản và nhân dân </w:t>
            </w:r>
            <w:proofErr w:type="gramStart"/>
            <w:r>
              <w:rPr>
                <w:sz w:val="26"/>
                <w:szCs w:val="26"/>
              </w:rPr>
              <w:t>lao</w:t>
            </w:r>
            <w:proofErr w:type="gramEnd"/>
            <w:r>
              <w:rPr>
                <w:sz w:val="26"/>
                <w:szCs w:val="26"/>
              </w:rPr>
              <w:t xml:space="preserve"> động. Nhà nước phải có những chính sách để xoa dịu những mâu thuẫn đó như trợ cấp thất nghiệp, điều tiết </w:t>
            </w:r>
            <w:proofErr w:type="gramStart"/>
            <w:r>
              <w:rPr>
                <w:sz w:val="26"/>
                <w:szCs w:val="26"/>
              </w:rPr>
              <w:t>thu</w:t>
            </w:r>
            <w:proofErr w:type="gramEnd"/>
            <w:r>
              <w:rPr>
                <w:sz w:val="26"/>
                <w:szCs w:val="26"/>
              </w:rPr>
              <w:t xml:space="preserve"> nhập quốc dân, phát triển phúc lợi </w:t>
            </w:r>
            <w:r>
              <w:rPr>
                <w:sz w:val="26"/>
                <w:szCs w:val="26"/>
              </w:rPr>
              <w:lastRenderedPageBreak/>
              <w:t xml:space="preserve">xã hội... </w:t>
            </w:r>
          </w:p>
          <w:p w:rsidR="007B0EE5" w:rsidRDefault="007B0EE5" w:rsidP="00A15EFD">
            <w:pPr>
              <w:pStyle w:val="NormalWeb"/>
              <w:numPr>
                <w:ilvl w:val="0"/>
                <w:numId w:val="2"/>
              </w:numPr>
              <w:spacing w:before="0" w:beforeAutospacing="0" w:after="0" w:afterAutospacing="0" w:line="360" w:lineRule="auto"/>
              <w:ind w:left="0" w:firstLine="446"/>
              <w:jc w:val="both"/>
              <w:rPr>
                <w:sz w:val="26"/>
                <w:szCs w:val="26"/>
              </w:rPr>
            </w:pPr>
            <w:r>
              <w:rPr>
                <w:sz w:val="26"/>
                <w:szCs w:val="26"/>
              </w:rPr>
              <w:t xml:space="preserve">Bốn là, cùng với xu hướng quốc tế hoá đời sống kinh tế, sự bành trướng của các liên minh độc quyền quốc tế vấp phải những hàng rào quốc gia dân tộc và xung đột lợi ích với các đối thủ trên thị trường thế giới. </w:t>
            </w:r>
          </w:p>
          <w:p w:rsidR="007B0EE5" w:rsidRDefault="007B0EE5" w:rsidP="00A15EFD">
            <w:pPr>
              <w:pStyle w:val="NormalWeb"/>
              <w:numPr>
                <w:ilvl w:val="0"/>
                <w:numId w:val="2"/>
              </w:numPr>
              <w:spacing w:before="0" w:beforeAutospacing="0" w:after="0" w:afterAutospacing="0" w:line="360" w:lineRule="auto"/>
              <w:ind w:left="0" w:firstLine="446"/>
              <w:jc w:val="both"/>
              <w:rPr>
                <w:sz w:val="26"/>
                <w:szCs w:val="26"/>
              </w:rPr>
            </w:pPr>
            <w:r>
              <w:rPr>
                <w:sz w:val="26"/>
                <w:szCs w:val="26"/>
              </w:rPr>
              <w:t xml:space="preserve">Ngoài ra, việc thi hành chủ nghĩa thực dân mới, đấu tranh với chủ nghĩa xã hội hiện thực và tác động của cuộc cách mạng khoa học và công nghệ hiện đại cũng đòi hỏi sự can thiệp trực tiếp của nhà nước vào đời sống kinh tế. </w:t>
            </w:r>
          </w:p>
          <w:p w:rsidR="007B0EE5" w:rsidRDefault="007B0EE5">
            <w:pPr>
              <w:spacing w:line="360" w:lineRule="auto"/>
              <w:ind w:firstLine="720"/>
              <w:jc w:val="both"/>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p>
          <w:p w:rsidR="007B0EE5" w:rsidRDefault="007B0EE5" w:rsidP="007B0EE5">
            <w:pPr>
              <w:widowControl w:val="0"/>
              <w:spacing w:line="276" w:lineRule="auto"/>
              <w:jc w:val="both"/>
            </w:pPr>
            <w:r>
              <w:t>0.25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p>
          <w:p w:rsidR="007B0EE5" w:rsidRDefault="007B0EE5" w:rsidP="007B0EE5">
            <w:pPr>
              <w:widowControl w:val="0"/>
              <w:spacing w:line="276" w:lineRule="auto"/>
              <w:jc w:val="both"/>
            </w:pPr>
            <w:r>
              <w:t>0.25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0.25</w:t>
            </w:r>
          </w:p>
        </w:tc>
      </w:tr>
      <w:tr w:rsidR="007B0EE5" w:rsidTr="007B0EE5">
        <w:trPr>
          <w:trHeight w:val="54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tc>
        <w:tc>
          <w:tcPr>
            <w:tcW w:w="425"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center"/>
              <w:rPr>
                <w:b/>
                <w:sz w:val="26"/>
                <w:szCs w:val="26"/>
              </w:rPr>
            </w:pPr>
            <w:r>
              <w:rPr>
                <w:b/>
                <w:sz w:val="26"/>
                <w:szCs w:val="26"/>
              </w:rPr>
              <w:t>c</w:t>
            </w:r>
          </w:p>
        </w:tc>
        <w:tc>
          <w:tcPr>
            <w:tcW w:w="7691" w:type="dxa"/>
            <w:tcBorders>
              <w:top w:val="single" w:sz="4" w:space="0" w:color="auto"/>
              <w:left w:val="single" w:sz="4" w:space="0" w:color="auto"/>
              <w:bottom w:val="single" w:sz="4" w:space="0" w:color="auto"/>
              <w:right w:val="single" w:sz="4" w:space="0" w:color="auto"/>
            </w:tcBorders>
            <w:hideMark/>
          </w:tcPr>
          <w:p w:rsidR="007B0EE5" w:rsidRDefault="007B0EE5">
            <w:pPr>
              <w:spacing w:line="360" w:lineRule="auto"/>
              <w:ind w:firstLine="360"/>
              <w:jc w:val="both"/>
              <w:rPr>
                <w:b/>
                <w:sz w:val="26"/>
                <w:szCs w:val="26"/>
              </w:rPr>
            </w:pPr>
            <w:r>
              <w:rPr>
                <w:b/>
                <w:sz w:val="26"/>
                <w:szCs w:val="26"/>
              </w:rPr>
              <w:t xml:space="preserve">*Vai trò của nhà nước tư sản: </w:t>
            </w:r>
          </w:p>
          <w:p w:rsidR="007B0EE5" w:rsidRDefault="007B0EE5" w:rsidP="00A15EFD">
            <w:pPr>
              <w:pStyle w:val="ListParagraph"/>
              <w:numPr>
                <w:ilvl w:val="0"/>
                <w:numId w:val="2"/>
              </w:numPr>
              <w:spacing w:after="0" w:line="360" w:lineRule="auto"/>
              <w:ind w:left="0" w:firstLine="720"/>
              <w:jc w:val="both"/>
              <w:rPr>
                <w:rFonts w:ascii="Times New Roman" w:hAnsi="Times New Roman"/>
                <w:sz w:val="26"/>
                <w:szCs w:val="26"/>
              </w:rPr>
            </w:pPr>
            <w:r>
              <w:rPr>
                <w:rFonts w:ascii="Times New Roman" w:hAnsi="Times New Roman"/>
                <w:sz w:val="26"/>
                <w:szCs w:val="26"/>
              </w:rPr>
              <w:t>Thực hiện các chức năng chính trị, và các công cụ trấn áp xã hội như quân đội, cảnh sát, nhà tù</w:t>
            </w:r>
          </w:p>
          <w:p w:rsidR="007B0EE5" w:rsidRDefault="007B0EE5" w:rsidP="00A15EFD">
            <w:pPr>
              <w:pStyle w:val="ListParagraph"/>
              <w:numPr>
                <w:ilvl w:val="0"/>
                <w:numId w:val="2"/>
              </w:numPr>
              <w:spacing w:after="0" w:line="360" w:lineRule="auto"/>
              <w:ind w:left="0" w:firstLine="720"/>
              <w:jc w:val="both"/>
              <w:rPr>
                <w:rFonts w:ascii="Times New Roman" w:hAnsi="Times New Roman"/>
                <w:sz w:val="26"/>
                <w:szCs w:val="26"/>
              </w:rPr>
            </w:pPr>
            <w:r>
              <w:rPr>
                <w:rFonts w:ascii="Times New Roman" w:hAnsi="Times New Roman"/>
                <w:sz w:val="26"/>
                <w:szCs w:val="26"/>
              </w:rPr>
              <w:t xml:space="preserve">Thực hiện các chính sách xã hội như: giáo dục, y tế, bảo hiểm xã hội… </w:t>
            </w:r>
          </w:p>
          <w:p w:rsidR="007B0EE5" w:rsidRDefault="007B0EE5" w:rsidP="00A15EFD">
            <w:pPr>
              <w:pStyle w:val="ListParagraph"/>
              <w:numPr>
                <w:ilvl w:val="0"/>
                <w:numId w:val="2"/>
              </w:numPr>
              <w:spacing w:after="0" w:line="360" w:lineRule="auto"/>
              <w:ind w:left="0" w:firstLine="720"/>
              <w:jc w:val="both"/>
              <w:rPr>
                <w:rFonts w:ascii="Times New Roman" w:hAnsi="Times New Roman"/>
                <w:sz w:val="26"/>
                <w:szCs w:val="26"/>
              </w:rPr>
            </w:pPr>
            <w:r>
              <w:rPr>
                <w:rFonts w:ascii="Times New Roman" w:hAnsi="Times New Roman"/>
                <w:sz w:val="26"/>
                <w:szCs w:val="26"/>
              </w:rPr>
              <w:t>Nhà nước can thiệp vào nền sản xuất xã hội bằng thuế, luật pháp</w:t>
            </w:r>
          </w:p>
          <w:p w:rsidR="007B0EE5" w:rsidRDefault="007B0EE5" w:rsidP="00A15EFD">
            <w:pPr>
              <w:pStyle w:val="ListParagraph"/>
              <w:numPr>
                <w:ilvl w:val="0"/>
                <w:numId w:val="2"/>
              </w:numPr>
              <w:spacing w:after="0" w:line="360" w:lineRule="auto"/>
              <w:ind w:left="0" w:firstLine="720"/>
              <w:jc w:val="both"/>
              <w:rPr>
                <w:rFonts w:ascii="Times New Roman" w:hAnsi="Times New Roman"/>
                <w:sz w:val="26"/>
                <w:szCs w:val="26"/>
              </w:rPr>
            </w:pPr>
            <w:r>
              <w:rPr>
                <w:rFonts w:ascii="Times New Roman" w:hAnsi="Times New Roman"/>
                <w:sz w:val="26"/>
                <w:szCs w:val="26"/>
              </w:rPr>
              <w:t>Tổ chức , quản lý các xí nghiệp thuộc khu vực kinh tế nhà nước</w:t>
            </w:r>
          </w:p>
          <w:p w:rsidR="007B0EE5" w:rsidRDefault="007B0EE5" w:rsidP="00A15EFD">
            <w:pPr>
              <w:pStyle w:val="ListParagraph"/>
              <w:numPr>
                <w:ilvl w:val="0"/>
                <w:numId w:val="2"/>
              </w:numPr>
              <w:spacing w:after="0" w:line="360" w:lineRule="auto"/>
              <w:ind w:left="0" w:firstLine="720"/>
              <w:jc w:val="both"/>
              <w:rPr>
                <w:rFonts w:ascii="Times New Roman" w:hAnsi="Times New Roman"/>
                <w:sz w:val="26"/>
                <w:szCs w:val="26"/>
              </w:rPr>
            </w:pPr>
            <w:r>
              <w:rPr>
                <w:rFonts w:ascii="Times New Roman" w:hAnsi="Times New Roman"/>
                <w:sz w:val="26"/>
                <w:szCs w:val="26"/>
              </w:rPr>
              <w:t>Điều tiết bằng các biện pháp đòn bẩy kinh tế vào tất cả các khâu của quá trình tái sản xuất: sản xuất, phân phối, lưu thông, tiêu dung</w:t>
            </w: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480" w:lineRule="auto"/>
              <w:ind w:firstLine="360"/>
              <w:jc w:val="both"/>
            </w:pPr>
          </w:p>
          <w:p w:rsidR="007B0EE5" w:rsidRDefault="007B0EE5" w:rsidP="007B0EE5">
            <w:pPr>
              <w:widowControl w:val="0"/>
              <w:spacing w:line="480" w:lineRule="auto"/>
              <w:jc w:val="both"/>
            </w:pPr>
            <w:r>
              <w:t>0.25</w:t>
            </w:r>
          </w:p>
          <w:p w:rsidR="007B0EE5" w:rsidRDefault="007B0EE5">
            <w:pPr>
              <w:widowControl w:val="0"/>
              <w:spacing w:line="480" w:lineRule="auto"/>
              <w:ind w:firstLine="360"/>
              <w:jc w:val="both"/>
            </w:pPr>
          </w:p>
          <w:p w:rsidR="007B0EE5" w:rsidRDefault="007B0EE5" w:rsidP="007B0EE5">
            <w:pPr>
              <w:widowControl w:val="0"/>
              <w:spacing w:line="480" w:lineRule="auto"/>
              <w:jc w:val="both"/>
            </w:pPr>
            <w:r>
              <w:t>0.25</w:t>
            </w:r>
          </w:p>
          <w:p w:rsidR="007B0EE5" w:rsidRDefault="007B0EE5">
            <w:pPr>
              <w:widowControl w:val="0"/>
              <w:spacing w:line="480" w:lineRule="auto"/>
              <w:ind w:firstLine="360"/>
              <w:jc w:val="both"/>
              <w:rPr>
                <w:sz w:val="12"/>
              </w:rPr>
            </w:pPr>
          </w:p>
          <w:p w:rsidR="007B0EE5" w:rsidRDefault="007B0EE5" w:rsidP="007B0EE5">
            <w:pPr>
              <w:widowControl w:val="0"/>
              <w:spacing w:line="480" w:lineRule="auto"/>
              <w:jc w:val="both"/>
            </w:pPr>
            <w:r>
              <w:t>0.25</w:t>
            </w:r>
          </w:p>
          <w:p w:rsidR="007B0EE5" w:rsidRDefault="007B0EE5">
            <w:pPr>
              <w:widowControl w:val="0"/>
              <w:spacing w:line="480" w:lineRule="auto"/>
              <w:ind w:firstLine="360"/>
              <w:jc w:val="both"/>
              <w:rPr>
                <w:sz w:val="16"/>
              </w:rPr>
            </w:pPr>
          </w:p>
          <w:p w:rsidR="007B0EE5" w:rsidRDefault="007B0EE5" w:rsidP="007B0EE5">
            <w:pPr>
              <w:widowControl w:val="0"/>
              <w:spacing w:line="480" w:lineRule="auto"/>
              <w:jc w:val="both"/>
            </w:pPr>
            <w:r>
              <w:t>0.25</w:t>
            </w:r>
          </w:p>
          <w:p w:rsidR="007B0EE5" w:rsidRDefault="007B0EE5">
            <w:pPr>
              <w:widowControl w:val="0"/>
              <w:spacing w:line="480" w:lineRule="auto"/>
              <w:ind w:firstLine="360"/>
              <w:jc w:val="both"/>
              <w:rPr>
                <w:sz w:val="14"/>
              </w:rPr>
            </w:pPr>
          </w:p>
          <w:p w:rsidR="007B0EE5" w:rsidRDefault="007B0EE5" w:rsidP="007B0EE5">
            <w:pPr>
              <w:widowControl w:val="0"/>
              <w:spacing w:line="480" w:lineRule="auto"/>
              <w:jc w:val="both"/>
            </w:pPr>
            <w:r>
              <w:t>0.25</w:t>
            </w:r>
          </w:p>
        </w:tc>
      </w:tr>
      <w:tr w:rsidR="007B0EE5" w:rsidTr="007B0EE5">
        <w:trPr>
          <w:trHeight w:val="544"/>
        </w:trPr>
        <w:tc>
          <w:tcPr>
            <w:tcW w:w="693"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center"/>
              <w:rPr>
                <w:b/>
              </w:rPr>
            </w:pPr>
            <w:r>
              <w:rPr>
                <w:b/>
              </w:rPr>
              <w:t>3</w:t>
            </w:r>
          </w:p>
        </w:tc>
        <w:tc>
          <w:tcPr>
            <w:tcW w:w="425"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480" w:lineRule="auto"/>
              <w:ind w:firstLine="360"/>
              <w:jc w:val="center"/>
              <w:rPr>
                <w:b/>
                <w:sz w:val="26"/>
                <w:szCs w:val="26"/>
              </w:rPr>
            </w:pP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spacing w:line="360" w:lineRule="auto"/>
              <w:ind w:firstLine="360"/>
              <w:jc w:val="both"/>
              <w:rPr>
                <w:b/>
                <w:sz w:val="26"/>
                <w:szCs w:val="26"/>
              </w:rPr>
            </w:pPr>
          </w:p>
        </w:tc>
        <w:tc>
          <w:tcPr>
            <w:tcW w:w="833" w:type="dxa"/>
            <w:tcBorders>
              <w:top w:val="single" w:sz="4" w:space="0" w:color="auto"/>
              <w:left w:val="single" w:sz="4" w:space="0" w:color="auto"/>
              <w:bottom w:val="single" w:sz="4" w:space="0" w:color="auto"/>
              <w:right w:val="single" w:sz="4" w:space="0" w:color="auto"/>
            </w:tcBorders>
            <w:hideMark/>
          </w:tcPr>
          <w:p w:rsidR="007B0EE5" w:rsidRDefault="007B0EE5" w:rsidP="007B0EE5">
            <w:pPr>
              <w:widowControl w:val="0"/>
              <w:spacing w:line="480" w:lineRule="auto"/>
              <w:jc w:val="both"/>
              <w:rPr>
                <w:b/>
              </w:rPr>
            </w:pPr>
            <w:r>
              <w:rPr>
                <w:b/>
              </w:rPr>
              <w:t>4,0</w:t>
            </w:r>
          </w:p>
        </w:tc>
      </w:tr>
      <w:tr w:rsidR="007B0EE5" w:rsidTr="007B0EE5">
        <w:trPr>
          <w:trHeight w:val="544"/>
        </w:trPr>
        <w:tc>
          <w:tcPr>
            <w:tcW w:w="693" w:type="dxa"/>
            <w:vMerge w:val="restart"/>
            <w:tcBorders>
              <w:top w:val="single" w:sz="4" w:space="0" w:color="auto"/>
              <w:left w:val="single" w:sz="4" w:space="0" w:color="auto"/>
              <w:bottom w:val="single" w:sz="4" w:space="0" w:color="auto"/>
              <w:right w:val="single" w:sz="4" w:space="0" w:color="auto"/>
            </w:tcBorders>
          </w:tcPr>
          <w:p w:rsidR="007B0EE5" w:rsidRDefault="007B0EE5">
            <w:pPr>
              <w:widowControl w:val="0"/>
              <w:spacing w:line="480" w:lineRule="auto"/>
              <w:ind w:firstLine="360"/>
              <w:jc w:val="center"/>
              <w:rPr>
                <w:b/>
              </w:rPr>
            </w:pPr>
          </w:p>
        </w:tc>
        <w:tc>
          <w:tcPr>
            <w:tcW w:w="425"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center"/>
              <w:rPr>
                <w:b/>
                <w:sz w:val="26"/>
                <w:szCs w:val="26"/>
              </w:rPr>
            </w:pPr>
            <w:r>
              <w:rPr>
                <w:b/>
                <w:sz w:val="26"/>
                <w:szCs w:val="26"/>
              </w:rPr>
              <w:t>a</w:t>
            </w: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spacing w:line="360" w:lineRule="auto"/>
              <w:ind w:firstLine="360"/>
              <w:jc w:val="both"/>
              <w:rPr>
                <w:sz w:val="26"/>
                <w:szCs w:val="26"/>
                <w:lang w:val="it-IT"/>
              </w:rPr>
            </w:pPr>
            <w:r>
              <w:rPr>
                <w:sz w:val="26"/>
                <w:szCs w:val="26"/>
                <w:lang w:val="it-IT"/>
              </w:rPr>
              <w:t xml:space="preserve">- </w:t>
            </w:r>
            <w:r>
              <w:rPr>
                <w:b/>
                <w:sz w:val="26"/>
                <w:szCs w:val="26"/>
                <w:lang w:val="it-IT"/>
              </w:rPr>
              <w:t>Khái niệm dân tộc</w:t>
            </w:r>
            <w:r>
              <w:rPr>
                <w:sz w:val="26"/>
                <w:szCs w:val="26"/>
                <w:lang w:val="it-IT"/>
              </w:rPr>
              <w:t xml:space="preserve"> </w:t>
            </w:r>
          </w:p>
          <w:p w:rsidR="007B0EE5" w:rsidRDefault="007B0EE5">
            <w:pPr>
              <w:spacing w:line="360" w:lineRule="auto"/>
              <w:ind w:firstLine="360"/>
              <w:jc w:val="both"/>
              <w:rPr>
                <w:sz w:val="26"/>
                <w:szCs w:val="26"/>
                <w:lang w:val="it-IT"/>
              </w:rPr>
            </w:pPr>
            <w:r>
              <w:rPr>
                <w:sz w:val="26"/>
                <w:szCs w:val="26"/>
                <w:lang w:val="it-IT"/>
              </w:rPr>
              <w:t xml:space="preserve">             + Dân tộc dùng để chỉ cộng đồng người cụ thể nào đó có những mối liên hệ chặt chẽ, bền vững, có sinh hoạt kinh tế chung, có ngôn ngữ chung của cộng đồng và trong sinh hoạt văn hóa và có những nét đặc thù so với những cộng đồng người khác </w:t>
            </w:r>
          </w:p>
          <w:p w:rsidR="007B0EE5" w:rsidRDefault="007B0EE5">
            <w:pPr>
              <w:spacing w:line="360" w:lineRule="auto"/>
              <w:ind w:firstLine="360"/>
              <w:jc w:val="both"/>
              <w:rPr>
                <w:sz w:val="26"/>
                <w:szCs w:val="26"/>
                <w:lang w:val="it-IT"/>
              </w:rPr>
            </w:pPr>
            <w:r>
              <w:rPr>
                <w:sz w:val="26"/>
                <w:szCs w:val="26"/>
                <w:lang w:val="it-IT"/>
              </w:rPr>
              <w:t xml:space="preserve">             + Dân tộc dùng để chỉ một cộng đồng người ổn định, bền vững hợp thành nhân dân của một quốc gia, có lãnh thổ chung, nền kinh tế thống nhất, quốc ngữ chung, có truyền thống văn hóa, truyền thống đấu tranh chung trong quá trình dựng nước và giữ nước</w:t>
            </w:r>
          </w:p>
          <w:p w:rsidR="007B0EE5" w:rsidRDefault="007B0EE5">
            <w:pPr>
              <w:spacing w:line="360" w:lineRule="auto"/>
              <w:ind w:firstLine="360"/>
              <w:jc w:val="both"/>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480" w:lineRule="auto"/>
              <w:ind w:firstLine="360"/>
              <w:jc w:val="both"/>
            </w:pPr>
          </w:p>
          <w:p w:rsidR="007B0EE5" w:rsidRDefault="007B0EE5" w:rsidP="007B0EE5">
            <w:pPr>
              <w:widowControl w:val="0"/>
              <w:spacing w:line="480" w:lineRule="auto"/>
              <w:jc w:val="both"/>
            </w:pPr>
            <w:r>
              <w:t>0.25</w:t>
            </w:r>
          </w:p>
          <w:p w:rsidR="007B0EE5" w:rsidRDefault="007B0EE5">
            <w:pPr>
              <w:widowControl w:val="0"/>
              <w:spacing w:line="480" w:lineRule="auto"/>
              <w:ind w:firstLine="360"/>
              <w:jc w:val="both"/>
            </w:pPr>
          </w:p>
          <w:p w:rsidR="007B0EE5" w:rsidRDefault="007B0EE5">
            <w:pPr>
              <w:widowControl w:val="0"/>
              <w:spacing w:line="480" w:lineRule="auto"/>
              <w:ind w:firstLine="360"/>
              <w:jc w:val="both"/>
            </w:pPr>
          </w:p>
          <w:p w:rsidR="007B0EE5" w:rsidRDefault="007B0EE5">
            <w:pPr>
              <w:widowControl w:val="0"/>
              <w:spacing w:line="480" w:lineRule="auto"/>
              <w:ind w:firstLine="360"/>
              <w:jc w:val="both"/>
            </w:pPr>
          </w:p>
          <w:p w:rsidR="007B0EE5" w:rsidRDefault="007B0EE5" w:rsidP="007B0EE5">
            <w:pPr>
              <w:widowControl w:val="0"/>
              <w:spacing w:line="480" w:lineRule="auto"/>
              <w:jc w:val="both"/>
            </w:pPr>
            <w:r>
              <w:t>0.25</w:t>
            </w:r>
          </w:p>
        </w:tc>
      </w:tr>
      <w:tr w:rsidR="007B0EE5" w:rsidTr="007B0EE5">
        <w:trPr>
          <w:trHeight w:val="4039"/>
        </w:trPr>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pPr>
              <w:rPr>
                <w:b/>
              </w:rPr>
            </w:pPr>
          </w:p>
        </w:tc>
        <w:tc>
          <w:tcPr>
            <w:tcW w:w="425"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center"/>
              <w:rPr>
                <w:b/>
              </w:rPr>
            </w:pPr>
            <w:r>
              <w:rPr>
                <w:b/>
              </w:rPr>
              <w:t>b</w:t>
            </w: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spacing w:line="360" w:lineRule="auto"/>
              <w:ind w:firstLine="360"/>
              <w:jc w:val="both"/>
              <w:rPr>
                <w:b/>
                <w:sz w:val="26"/>
                <w:szCs w:val="26"/>
                <w:lang w:val="it-IT"/>
              </w:rPr>
            </w:pPr>
            <w:r>
              <w:rPr>
                <w:sz w:val="26"/>
                <w:szCs w:val="26"/>
                <w:lang w:val="it-IT"/>
              </w:rPr>
              <w:t xml:space="preserve">- </w:t>
            </w:r>
            <w:r>
              <w:rPr>
                <w:b/>
                <w:sz w:val="26"/>
                <w:szCs w:val="26"/>
                <w:lang w:val="it-IT"/>
              </w:rPr>
              <w:t xml:space="preserve">Những quan điểm cơ bản của chủ nghĩa Mác – Lênin </w:t>
            </w:r>
          </w:p>
          <w:p w:rsidR="007B0EE5" w:rsidRDefault="007B0EE5">
            <w:pPr>
              <w:spacing w:line="360" w:lineRule="auto"/>
              <w:ind w:firstLine="360"/>
              <w:jc w:val="both"/>
              <w:rPr>
                <w:sz w:val="26"/>
                <w:szCs w:val="26"/>
                <w:lang w:val="it-IT"/>
              </w:rPr>
            </w:pPr>
            <w:r>
              <w:rPr>
                <w:sz w:val="26"/>
                <w:szCs w:val="26"/>
                <w:lang w:val="it-IT"/>
              </w:rPr>
              <w:t xml:space="preserve">           + Giải quyết vấn đề dân tộc là một trong những vấn đề có ý nghĩa quyết định đến sự ổn định, phát triển hay khủng hoảng tan rã của 1 quốc gia</w:t>
            </w:r>
          </w:p>
          <w:p w:rsidR="007B0EE5" w:rsidRDefault="007B0EE5">
            <w:pPr>
              <w:spacing w:line="360" w:lineRule="auto"/>
              <w:ind w:firstLine="360"/>
              <w:jc w:val="both"/>
              <w:rPr>
                <w:sz w:val="26"/>
                <w:szCs w:val="26"/>
                <w:lang w:val="it-IT"/>
              </w:rPr>
            </w:pPr>
            <w:r>
              <w:rPr>
                <w:sz w:val="26"/>
                <w:szCs w:val="26"/>
                <w:lang w:val="it-IT"/>
              </w:rPr>
              <w:t xml:space="preserve">           + Giải quyết vấn đề dân tộc phải gắn với cách mạng vô sản và trên cơ sở của cách mạng xã hội chủ nghĩa.</w:t>
            </w:r>
          </w:p>
          <w:p w:rsidR="007B0EE5" w:rsidRDefault="007B0EE5">
            <w:pPr>
              <w:spacing w:line="360" w:lineRule="auto"/>
              <w:ind w:left="682" w:firstLine="360"/>
              <w:jc w:val="both"/>
              <w:rPr>
                <w:sz w:val="26"/>
                <w:szCs w:val="26"/>
                <w:lang w:val="it-IT"/>
              </w:rPr>
            </w:pPr>
            <w:r>
              <w:rPr>
                <w:sz w:val="26"/>
                <w:szCs w:val="26"/>
                <w:lang w:val="it-IT"/>
              </w:rPr>
              <w:t xml:space="preserve">+ Các dân tộc hoàn toàn bình đẳng </w:t>
            </w:r>
          </w:p>
          <w:p w:rsidR="007B0EE5" w:rsidRDefault="007B0EE5">
            <w:pPr>
              <w:spacing w:line="360" w:lineRule="auto"/>
              <w:ind w:left="682" w:firstLine="360"/>
              <w:jc w:val="both"/>
              <w:rPr>
                <w:sz w:val="26"/>
                <w:szCs w:val="26"/>
                <w:lang w:val="it-IT"/>
              </w:rPr>
            </w:pPr>
            <w:r>
              <w:rPr>
                <w:sz w:val="26"/>
                <w:szCs w:val="26"/>
                <w:lang w:val="it-IT"/>
              </w:rPr>
              <w:t xml:space="preserve">+ Các dân tộc được quyền tự quyết </w:t>
            </w:r>
          </w:p>
          <w:p w:rsidR="007B0EE5" w:rsidRDefault="007B0EE5">
            <w:pPr>
              <w:spacing w:line="360" w:lineRule="auto"/>
              <w:ind w:left="682" w:firstLine="360"/>
              <w:jc w:val="both"/>
              <w:rPr>
                <w:sz w:val="26"/>
                <w:szCs w:val="26"/>
                <w:lang w:val="it-IT"/>
              </w:rPr>
            </w:pPr>
            <w:r>
              <w:rPr>
                <w:sz w:val="26"/>
                <w:szCs w:val="26"/>
                <w:lang w:val="it-IT"/>
              </w:rPr>
              <w:t>+ Liên hiệp công nhân tất cả các dân tộc</w:t>
            </w:r>
          </w:p>
          <w:p w:rsidR="007B0EE5" w:rsidRDefault="007B0EE5">
            <w:pPr>
              <w:spacing w:line="360" w:lineRule="auto"/>
              <w:ind w:firstLine="360"/>
              <w:jc w:val="both"/>
              <w:rPr>
                <w:sz w:val="26"/>
                <w:szCs w:val="26"/>
                <w:lang w:val="it-IT"/>
              </w:rPr>
            </w:pP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480" w:lineRule="auto"/>
              <w:ind w:firstLine="360"/>
              <w:jc w:val="both"/>
            </w:pPr>
          </w:p>
          <w:p w:rsidR="007B0EE5" w:rsidRDefault="007B0EE5" w:rsidP="007B0EE5">
            <w:pPr>
              <w:widowControl w:val="0"/>
              <w:spacing w:line="480" w:lineRule="auto"/>
              <w:jc w:val="both"/>
            </w:pPr>
            <w:r>
              <w:t>0.5</w:t>
            </w:r>
          </w:p>
          <w:p w:rsidR="007B0EE5" w:rsidRDefault="007B0EE5">
            <w:pPr>
              <w:widowControl w:val="0"/>
              <w:spacing w:line="480" w:lineRule="auto"/>
              <w:ind w:firstLine="360"/>
              <w:jc w:val="both"/>
            </w:pPr>
          </w:p>
          <w:p w:rsidR="007B0EE5" w:rsidRDefault="007B0EE5">
            <w:pPr>
              <w:widowControl w:val="0"/>
              <w:spacing w:line="480" w:lineRule="auto"/>
              <w:ind w:firstLine="360"/>
              <w:jc w:val="both"/>
              <w:rPr>
                <w:sz w:val="14"/>
              </w:rPr>
            </w:pPr>
          </w:p>
          <w:p w:rsidR="007B0EE5" w:rsidRDefault="007B0EE5" w:rsidP="007B0EE5">
            <w:pPr>
              <w:widowControl w:val="0"/>
              <w:spacing w:line="480" w:lineRule="auto"/>
              <w:jc w:val="both"/>
            </w:pPr>
            <w:r>
              <w:t>0.5</w:t>
            </w:r>
          </w:p>
          <w:p w:rsidR="007B0EE5" w:rsidRDefault="007B0EE5" w:rsidP="007B0EE5">
            <w:pPr>
              <w:widowControl w:val="0"/>
              <w:spacing w:line="480" w:lineRule="auto"/>
              <w:jc w:val="both"/>
            </w:pPr>
            <w:r>
              <w:t>0.5</w:t>
            </w:r>
          </w:p>
          <w:p w:rsidR="007B0EE5" w:rsidRDefault="007B0EE5" w:rsidP="007B0EE5">
            <w:pPr>
              <w:widowControl w:val="0"/>
              <w:spacing w:line="480" w:lineRule="auto"/>
              <w:jc w:val="both"/>
            </w:pPr>
            <w:r>
              <w:t>0.5</w:t>
            </w:r>
          </w:p>
          <w:p w:rsidR="007B0EE5" w:rsidRDefault="007B0EE5" w:rsidP="007B0EE5">
            <w:pPr>
              <w:widowControl w:val="0"/>
              <w:spacing w:line="480" w:lineRule="auto"/>
              <w:jc w:val="both"/>
            </w:pPr>
            <w:r>
              <w:t>0.25</w:t>
            </w:r>
          </w:p>
        </w:tc>
      </w:tr>
      <w:tr w:rsidR="007B0EE5" w:rsidTr="007B0EE5">
        <w:trPr>
          <w:trHeight w:val="54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pPr>
              <w:rPr>
                <w:b/>
              </w:rPr>
            </w:pPr>
          </w:p>
        </w:tc>
        <w:tc>
          <w:tcPr>
            <w:tcW w:w="425"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center"/>
              <w:rPr>
                <w:b/>
              </w:rPr>
            </w:pPr>
            <w:r>
              <w:rPr>
                <w:b/>
              </w:rPr>
              <w:t>c</w:t>
            </w:r>
          </w:p>
        </w:tc>
        <w:tc>
          <w:tcPr>
            <w:tcW w:w="7691" w:type="dxa"/>
            <w:tcBorders>
              <w:top w:val="single" w:sz="4" w:space="0" w:color="auto"/>
              <w:left w:val="single" w:sz="4" w:space="0" w:color="auto"/>
              <w:bottom w:val="single" w:sz="4" w:space="0" w:color="auto"/>
              <w:right w:val="single" w:sz="4" w:space="0" w:color="auto"/>
            </w:tcBorders>
            <w:hideMark/>
          </w:tcPr>
          <w:p w:rsidR="007B0EE5" w:rsidRDefault="007B0EE5" w:rsidP="00A15EFD">
            <w:pPr>
              <w:pStyle w:val="ListParagraph"/>
              <w:numPr>
                <w:ilvl w:val="0"/>
                <w:numId w:val="3"/>
              </w:numPr>
              <w:spacing w:line="360" w:lineRule="auto"/>
              <w:ind w:left="52" w:firstLine="308"/>
              <w:jc w:val="both"/>
              <w:rPr>
                <w:rFonts w:ascii="Times New Roman" w:hAnsi="Times New Roman"/>
                <w:b/>
                <w:sz w:val="26"/>
                <w:szCs w:val="26"/>
                <w:lang w:val="it-IT"/>
              </w:rPr>
            </w:pPr>
            <w:r>
              <w:rPr>
                <w:rFonts w:ascii="Times New Roman" w:hAnsi="Times New Roman"/>
                <w:b/>
                <w:sz w:val="26"/>
                <w:szCs w:val="26"/>
                <w:lang w:val="it-IT"/>
              </w:rPr>
              <w:t>Chính sách để tạo được sự bình đẳng giữa các dân tộc ở nước ta</w:t>
            </w:r>
          </w:p>
          <w:p w:rsidR="007B0EE5" w:rsidRDefault="007B0EE5">
            <w:pPr>
              <w:pStyle w:val="NormalWeb"/>
              <w:shd w:val="clear" w:color="auto" w:fill="FFFFFF"/>
              <w:spacing w:before="90" w:beforeAutospacing="0" w:after="90" w:afterAutospacing="0" w:line="432" w:lineRule="atLeast"/>
              <w:ind w:firstLine="682"/>
              <w:jc w:val="both"/>
              <w:rPr>
                <w:sz w:val="26"/>
                <w:szCs w:val="26"/>
              </w:rPr>
            </w:pPr>
            <w:r>
              <w:rPr>
                <w:rFonts w:ascii="Arial" w:hAnsi="Arial" w:cs="Arial"/>
              </w:rPr>
              <w:t xml:space="preserve">- </w:t>
            </w:r>
            <w:r>
              <w:rPr>
                <w:sz w:val="26"/>
                <w:szCs w:val="26"/>
              </w:rPr>
              <w:t>Xây dựng chính sách phát triển kinh tế vùng các dân tộc thiểu số, phát huy tiềm năng thế mạnh của vùng đồng bào các dân tộc, gắn với kế hoạch phát triển chung của cả nước</w:t>
            </w:r>
          </w:p>
          <w:p w:rsidR="007B0EE5" w:rsidRDefault="007B0EE5">
            <w:pPr>
              <w:pStyle w:val="NormalWeb"/>
              <w:shd w:val="clear" w:color="auto" w:fill="FFFFFF"/>
              <w:spacing w:before="90" w:beforeAutospacing="0" w:after="90" w:afterAutospacing="0" w:line="432" w:lineRule="atLeast"/>
              <w:ind w:firstLine="682"/>
              <w:jc w:val="both"/>
              <w:rPr>
                <w:sz w:val="26"/>
                <w:szCs w:val="26"/>
              </w:rPr>
            </w:pPr>
            <w:r>
              <w:rPr>
                <w:sz w:val="26"/>
                <w:szCs w:val="26"/>
              </w:rPr>
              <w:t xml:space="preserve">- Xây dựng chính sách xã hội tập trung vào các vấn đề giáo dục - đào tạo, văn hóa, y tế... </w:t>
            </w:r>
            <w:r>
              <w:rPr>
                <w:rFonts w:ascii="Cambria Math" w:hAnsi="Cambria Math"/>
                <w:sz w:val="26"/>
                <w:szCs w:val="26"/>
              </w:rPr>
              <w:t>⇒</w:t>
            </w:r>
            <w:r>
              <w:rPr>
                <w:sz w:val="26"/>
                <w:szCs w:val="26"/>
              </w:rPr>
              <w:t xml:space="preserve"> nâng cao năng lực, tạo tiền đề, cơ hội để các dân tộc tham gia vào quá trình phát triển, không ngừng nâng cao đời sống vật chất, tinh thần của đồng bào.</w:t>
            </w:r>
          </w:p>
          <w:p w:rsidR="007B0EE5" w:rsidRDefault="007B0EE5">
            <w:pPr>
              <w:pStyle w:val="ListParagraph"/>
              <w:spacing w:line="360" w:lineRule="auto"/>
              <w:ind w:left="142" w:firstLine="540"/>
              <w:jc w:val="both"/>
              <w:rPr>
                <w:rFonts w:ascii="Times New Roman" w:hAnsi="Times New Roman"/>
                <w:sz w:val="26"/>
                <w:szCs w:val="26"/>
                <w:shd w:val="clear" w:color="auto" w:fill="FFFFFF"/>
              </w:rPr>
            </w:pPr>
            <w:r>
              <w:rPr>
                <w:rFonts w:ascii="Times New Roman" w:hAnsi="Times New Roman"/>
                <w:sz w:val="26"/>
                <w:szCs w:val="26"/>
                <w:shd w:val="clear" w:color="auto" w:fill="FFFFFF"/>
              </w:rPr>
              <w:t>+ Giữ gìn và phát huy những bản sắc văn hóa truyền thống của dân tộc thiểu số trong sự phát triển chung của cộng đồng dân tộc Việt Nam thống nhất</w:t>
            </w:r>
          </w:p>
          <w:p w:rsidR="007B0EE5" w:rsidRDefault="007B0EE5">
            <w:pPr>
              <w:pStyle w:val="ListParagraph"/>
              <w:spacing w:line="360" w:lineRule="auto"/>
              <w:ind w:left="142" w:firstLine="540"/>
              <w:jc w:val="both"/>
              <w:rPr>
                <w:rFonts w:ascii="Times New Roman" w:hAnsi="Times New Roman"/>
                <w:sz w:val="26"/>
                <w:szCs w:val="26"/>
                <w:shd w:val="clear" w:color="auto" w:fill="FFFFFF"/>
              </w:rPr>
            </w:pPr>
            <w:r>
              <w:rPr>
                <w:rFonts w:ascii="Times New Roman" w:hAnsi="Times New Roman"/>
                <w:sz w:val="26"/>
                <w:szCs w:val="26"/>
                <w:shd w:val="clear" w:color="auto" w:fill="FFFFFF"/>
              </w:rPr>
              <w:t>Xây dựng kết cấu hạ tầng khu vực biên giới, vùng sâu, vùng xa, vùng đặc biệt khó khăn.</w:t>
            </w:r>
          </w:p>
          <w:p w:rsidR="007B0EE5" w:rsidRDefault="007B0EE5">
            <w:pPr>
              <w:pStyle w:val="ListParagraph"/>
              <w:spacing w:line="360" w:lineRule="auto"/>
              <w:ind w:left="142" w:firstLine="540"/>
              <w:jc w:val="both"/>
              <w:rPr>
                <w:rFonts w:ascii="Times New Roman" w:hAnsi="Times New Roman"/>
                <w:b/>
                <w:sz w:val="26"/>
                <w:szCs w:val="26"/>
                <w:lang w:val="it-IT"/>
              </w:rPr>
            </w:pPr>
            <w:r>
              <w:rPr>
                <w:rFonts w:ascii="Arial" w:hAnsi="Arial" w:cs="Arial"/>
                <w:color w:val="474747"/>
                <w:shd w:val="clear" w:color="auto" w:fill="FFFFFF"/>
              </w:rPr>
              <w:t>…..</w:t>
            </w: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480" w:lineRule="auto"/>
              <w:ind w:firstLine="360"/>
              <w:jc w:val="both"/>
            </w:pPr>
          </w:p>
          <w:p w:rsidR="007B0EE5" w:rsidRDefault="007B0EE5">
            <w:pPr>
              <w:widowControl w:val="0"/>
              <w:spacing w:line="480" w:lineRule="auto"/>
              <w:ind w:firstLine="360"/>
              <w:jc w:val="both"/>
            </w:pPr>
          </w:p>
          <w:p w:rsidR="007B0EE5" w:rsidRDefault="007B0EE5">
            <w:pPr>
              <w:widowControl w:val="0"/>
              <w:spacing w:line="480" w:lineRule="auto"/>
              <w:ind w:firstLine="360"/>
              <w:jc w:val="both"/>
            </w:pPr>
          </w:p>
          <w:p w:rsidR="007B0EE5" w:rsidRDefault="007B0EE5" w:rsidP="007B0EE5">
            <w:pPr>
              <w:widowControl w:val="0"/>
              <w:spacing w:line="480" w:lineRule="auto"/>
              <w:jc w:val="both"/>
            </w:pPr>
            <w:r>
              <w:t>0.5</w:t>
            </w:r>
          </w:p>
          <w:p w:rsidR="007B0EE5" w:rsidRDefault="007B0EE5">
            <w:pPr>
              <w:widowControl w:val="0"/>
              <w:spacing w:line="480" w:lineRule="auto"/>
              <w:ind w:firstLine="360"/>
              <w:jc w:val="both"/>
            </w:pPr>
          </w:p>
          <w:p w:rsidR="007B0EE5" w:rsidRDefault="007B0EE5" w:rsidP="007B0EE5">
            <w:pPr>
              <w:widowControl w:val="0"/>
              <w:spacing w:line="480" w:lineRule="auto"/>
              <w:jc w:val="both"/>
            </w:pPr>
            <w:r>
              <w:t>0.25</w:t>
            </w:r>
          </w:p>
          <w:p w:rsidR="007B0EE5" w:rsidRDefault="007B0EE5">
            <w:pPr>
              <w:widowControl w:val="0"/>
              <w:spacing w:line="480" w:lineRule="auto"/>
              <w:ind w:firstLine="360"/>
              <w:jc w:val="both"/>
            </w:pPr>
          </w:p>
          <w:p w:rsidR="007B0EE5" w:rsidRDefault="007B0EE5">
            <w:pPr>
              <w:widowControl w:val="0"/>
              <w:spacing w:line="480" w:lineRule="auto"/>
              <w:ind w:firstLine="360"/>
              <w:jc w:val="both"/>
            </w:pPr>
          </w:p>
          <w:p w:rsidR="007B0EE5" w:rsidRDefault="007B0EE5" w:rsidP="007B0EE5">
            <w:pPr>
              <w:widowControl w:val="0"/>
              <w:spacing w:line="480" w:lineRule="auto"/>
              <w:jc w:val="both"/>
            </w:pPr>
            <w:r>
              <w:t>0.25</w:t>
            </w:r>
          </w:p>
          <w:p w:rsidR="007B0EE5" w:rsidRDefault="007B0EE5">
            <w:pPr>
              <w:widowControl w:val="0"/>
              <w:spacing w:line="480" w:lineRule="auto"/>
              <w:ind w:firstLine="360"/>
              <w:jc w:val="both"/>
            </w:pPr>
          </w:p>
          <w:p w:rsidR="007B0EE5" w:rsidRDefault="007B0EE5">
            <w:pPr>
              <w:widowControl w:val="0"/>
              <w:spacing w:line="480" w:lineRule="auto"/>
              <w:ind w:firstLine="360"/>
              <w:jc w:val="both"/>
            </w:pPr>
          </w:p>
          <w:p w:rsidR="007B0EE5" w:rsidRDefault="007B0EE5" w:rsidP="007B0EE5">
            <w:pPr>
              <w:widowControl w:val="0"/>
              <w:spacing w:line="480" w:lineRule="auto"/>
              <w:jc w:val="both"/>
            </w:pPr>
            <w:r>
              <w:t>0.25</w:t>
            </w:r>
          </w:p>
        </w:tc>
      </w:tr>
      <w:tr w:rsidR="007B0EE5" w:rsidTr="007B0EE5">
        <w:trPr>
          <w:gridAfter w:val="3"/>
          <w:wAfter w:w="8949" w:type="dxa"/>
          <w:trHeight w:val="5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pPr>
              <w:rPr>
                <w:b/>
              </w:rPr>
            </w:pPr>
          </w:p>
        </w:tc>
      </w:tr>
    </w:tbl>
    <w:p w:rsidR="007B0EE5" w:rsidRDefault="007B0EE5" w:rsidP="007B0EE5">
      <w:pPr>
        <w:jc w:val="center"/>
      </w:pPr>
      <w:r>
        <w:t>_______Hết______</w:t>
      </w:r>
    </w:p>
    <w:p w:rsidR="007B0EE5" w:rsidRDefault="007B0EE5" w:rsidP="007B0EE5">
      <w:pPr>
        <w:rPr>
          <w:b/>
          <w:sz w:val="22"/>
          <w:szCs w:val="22"/>
        </w:rPr>
      </w:pPr>
      <w:r>
        <w:rPr>
          <w:b/>
          <w:sz w:val="22"/>
          <w:szCs w:val="22"/>
          <w:lang w:val="vi-VN"/>
        </w:rPr>
        <w:t>TRƯỞNG BỘ MÔN</w:t>
      </w:r>
      <w:r>
        <w:rPr>
          <w:b/>
          <w:sz w:val="22"/>
          <w:szCs w:val="22"/>
          <w:lang w:val="vi-VN"/>
        </w:rPr>
        <w:tab/>
      </w:r>
      <w:r>
        <w:rPr>
          <w:b/>
          <w:sz w:val="22"/>
          <w:szCs w:val="22"/>
          <w:lang w:val="vi-VN"/>
        </w:rPr>
        <w:tab/>
      </w:r>
      <w:r>
        <w:rPr>
          <w:b/>
          <w:sz w:val="22"/>
          <w:szCs w:val="22"/>
        </w:rPr>
        <w:tab/>
      </w:r>
      <w:r>
        <w:rPr>
          <w:b/>
          <w:sz w:val="22"/>
          <w:szCs w:val="22"/>
        </w:rPr>
        <w:tab/>
      </w:r>
      <w:r>
        <w:rPr>
          <w:b/>
          <w:sz w:val="22"/>
          <w:szCs w:val="22"/>
        </w:rPr>
        <w:tab/>
        <w:t xml:space="preserve">              GIẢNG</w:t>
      </w:r>
      <w:r>
        <w:rPr>
          <w:b/>
          <w:sz w:val="22"/>
          <w:szCs w:val="22"/>
          <w:lang w:val="vi-VN"/>
        </w:rPr>
        <w:t xml:space="preserve"> VIÊN RA ĐỀ</w:t>
      </w:r>
    </w:p>
    <w:p w:rsidR="00682EC7" w:rsidRDefault="007B0EE5" w:rsidP="007B0EE5">
      <w:pPr>
        <w:rPr>
          <w:i/>
          <w:sz w:val="22"/>
          <w:szCs w:val="22"/>
        </w:rPr>
      </w:pPr>
      <w:r>
        <w:rPr>
          <w:i/>
          <w:sz w:val="22"/>
          <w:szCs w:val="22"/>
          <w:lang w:val="vi-VN"/>
        </w:rPr>
        <w:t>(Ký và ghi rõ họ tên)</w:t>
      </w:r>
      <w:r>
        <w:rPr>
          <w:b/>
          <w:sz w:val="22"/>
          <w:szCs w:val="22"/>
          <w:lang w:val="vi-VN"/>
        </w:rPr>
        <w:tab/>
      </w:r>
      <w:r>
        <w:rPr>
          <w:b/>
          <w:sz w:val="22"/>
          <w:szCs w:val="22"/>
        </w:rPr>
        <w:tab/>
      </w:r>
      <w:r>
        <w:rPr>
          <w:b/>
          <w:sz w:val="22"/>
          <w:szCs w:val="22"/>
        </w:rPr>
        <w:tab/>
      </w:r>
      <w:r>
        <w:rPr>
          <w:b/>
          <w:sz w:val="22"/>
          <w:szCs w:val="22"/>
        </w:rPr>
        <w:tab/>
        <w:t xml:space="preserve">    </w:t>
      </w:r>
      <w:r>
        <w:rPr>
          <w:b/>
          <w:sz w:val="22"/>
          <w:szCs w:val="22"/>
        </w:rPr>
        <w:tab/>
        <w:t xml:space="preserve">               </w:t>
      </w:r>
      <w:r>
        <w:rPr>
          <w:i/>
          <w:sz w:val="22"/>
          <w:szCs w:val="22"/>
          <w:lang w:val="vi-VN"/>
        </w:rPr>
        <w:t>(Ký và ghi rõ họ tên)</w:t>
      </w:r>
    </w:p>
    <w:p w:rsidR="00682EC7" w:rsidRDefault="00682EC7" w:rsidP="007B0EE5">
      <w:pPr>
        <w:rPr>
          <w:i/>
          <w:sz w:val="22"/>
          <w:szCs w:val="22"/>
        </w:rPr>
      </w:pPr>
    </w:p>
    <w:p w:rsidR="00682EC7" w:rsidRDefault="00682EC7" w:rsidP="007B0EE5">
      <w:pPr>
        <w:rPr>
          <w:i/>
          <w:sz w:val="22"/>
          <w:szCs w:val="22"/>
        </w:rPr>
      </w:pPr>
    </w:p>
    <w:p w:rsidR="00682EC7" w:rsidRPr="00682EC7" w:rsidRDefault="00682EC7" w:rsidP="007B0EE5">
      <w:pPr>
        <w:rPr>
          <w:i/>
          <w:sz w:val="22"/>
          <w:szCs w:val="22"/>
        </w:rPr>
      </w:pPr>
    </w:p>
    <w:p w:rsidR="007B0EE5" w:rsidRDefault="007B0EE5" w:rsidP="007B0EE5">
      <w:pPr>
        <w:rPr>
          <w:b/>
          <w:sz w:val="22"/>
          <w:szCs w:val="22"/>
        </w:rPr>
      </w:pPr>
      <w:r>
        <w:rPr>
          <w:b/>
          <w:sz w:val="22"/>
          <w:szCs w:val="22"/>
        </w:rPr>
        <w:t xml:space="preserve"> Phan Thị Thùy Trang</w:t>
      </w:r>
      <w:r>
        <w:rPr>
          <w:b/>
          <w:sz w:val="22"/>
          <w:szCs w:val="22"/>
        </w:rPr>
        <w:tab/>
      </w:r>
      <w:r>
        <w:rPr>
          <w:b/>
          <w:sz w:val="22"/>
          <w:szCs w:val="22"/>
        </w:rPr>
        <w:tab/>
      </w:r>
      <w:r>
        <w:rPr>
          <w:b/>
          <w:sz w:val="22"/>
          <w:szCs w:val="22"/>
        </w:rPr>
        <w:tab/>
      </w:r>
      <w:r>
        <w:rPr>
          <w:b/>
          <w:sz w:val="22"/>
          <w:szCs w:val="22"/>
        </w:rPr>
        <w:tab/>
      </w:r>
      <w:r>
        <w:rPr>
          <w:b/>
          <w:sz w:val="22"/>
          <w:szCs w:val="22"/>
        </w:rPr>
        <w:tab/>
      </w:r>
      <w:r w:rsidR="00682EC7">
        <w:rPr>
          <w:b/>
          <w:sz w:val="22"/>
          <w:szCs w:val="22"/>
        </w:rPr>
        <w:t xml:space="preserve">               </w:t>
      </w:r>
      <w:r>
        <w:rPr>
          <w:b/>
          <w:sz w:val="22"/>
          <w:szCs w:val="22"/>
        </w:rPr>
        <w:t>Phan Thị Thùy Trang</w:t>
      </w:r>
    </w:p>
    <w:tbl>
      <w:tblPr>
        <w:tblW w:w="10431" w:type="dxa"/>
        <w:jc w:val="center"/>
        <w:tblInd w:w="-612" w:type="dxa"/>
        <w:tblLook w:val="01E0" w:firstRow="1" w:lastRow="1" w:firstColumn="1" w:lastColumn="1" w:noHBand="0" w:noVBand="0"/>
      </w:tblPr>
      <w:tblGrid>
        <w:gridCol w:w="11027"/>
        <w:gridCol w:w="222"/>
      </w:tblGrid>
      <w:tr w:rsidR="003862C0" w:rsidTr="00A15EFD">
        <w:trPr>
          <w:jc w:val="center"/>
        </w:trPr>
        <w:tc>
          <w:tcPr>
            <w:tcW w:w="5139" w:type="dxa"/>
          </w:tcPr>
          <w:tbl>
            <w:tblPr>
              <w:tblpPr w:leftFromText="180" w:rightFromText="180" w:horzAnchor="margin" w:tblpY="480"/>
              <w:tblOverlap w:val="never"/>
              <w:tblW w:w="10811" w:type="dxa"/>
              <w:tblLook w:val="04A0" w:firstRow="1" w:lastRow="0" w:firstColumn="1" w:lastColumn="0" w:noHBand="0" w:noVBand="1"/>
            </w:tblPr>
            <w:tblGrid>
              <w:gridCol w:w="4533"/>
              <w:gridCol w:w="6278"/>
            </w:tblGrid>
            <w:tr w:rsidR="003862C0" w:rsidRPr="00326BC7" w:rsidTr="00A15EFD">
              <w:trPr>
                <w:trHeight w:val="345"/>
              </w:trPr>
              <w:tc>
                <w:tcPr>
                  <w:tcW w:w="4533" w:type="dxa"/>
                  <w:shd w:val="clear" w:color="auto" w:fill="auto"/>
                </w:tcPr>
                <w:p w:rsidR="003862C0" w:rsidRPr="00D664D9" w:rsidRDefault="003862C0" w:rsidP="00A15EFD">
                  <w:pPr>
                    <w:rPr>
                      <w:rFonts w:cs="Arial"/>
                      <w:b/>
                      <w:sz w:val="26"/>
                    </w:rPr>
                  </w:pPr>
                  <w:r w:rsidRPr="00D664D9">
                    <w:rPr>
                      <w:rFonts w:cs="Arial"/>
                      <w:sz w:val="26"/>
                    </w:rPr>
                    <w:lastRenderedPageBreak/>
                    <w:t>UBND THÀNH PHỐ HỒ CHÍ MINH</w:t>
                  </w:r>
                </w:p>
              </w:tc>
              <w:tc>
                <w:tcPr>
                  <w:tcW w:w="6278" w:type="dxa"/>
                  <w:shd w:val="clear" w:color="auto" w:fill="auto"/>
                </w:tcPr>
                <w:p w:rsidR="003862C0" w:rsidRPr="00D664D9" w:rsidRDefault="003862C0" w:rsidP="00A15EFD">
                  <w:pPr>
                    <w:ind w:right="-25" w:firstLine="360"/>
                    <w:jc w:val="center"/>
                    <w:rPr>
                      <w:rFonts w:cs="Arial"/>
                      <w:b/>
                      <w:sz w:val="26"/>
                      <w:szCs w:val="26"/>
                    </w:rPr>
                  </w:pPr>
                  <w:r w:rsidRPr="00D664D9">
                    <w:rPr>
                      <w:rFonts w:cs="Arial"/>
                      <w:b/>
                      <w:sz w:val="26"/>
                      <w:szCs w:val="26"/>
                    </w:rPr>
                    <w:t>CỘNG HÒA XÃ HỘI  CHỦ NGHĨA VIỆT NAM</w:t>
                  </w:r>
                </w:p>
              </w:tc>
            </w:tr>
            <w:tr w:rsidR="003862C0" w:rsidRPr="00326BC7" w:rsidTr="00A15EFD">
              <w:trPr>
                <w:trHeight w:val="361"/>
              </w:trPr>
              <w:tc>
                <w:tcPr>
                  <w:tcW w:w="4533" w:type="dxa"/>
                  <w:shd w:val="clear" w:color="auto" w:fill="auto"/>
                </w:tcPr>
                <w:p w:rsidR="003862C0" w:rsidRPr="00CA7A7C" w:rsidRDefault="003862C0" w:rsidP="00A15EFD">
                  <w:pPr>
                    <w:rPr>
                      <w:rFonts w:cs="Arial"/>
                      <w:b/>
                      <w:szCs w:val="26"/>
                    </w:rPr>
                  </w:pPr>
                  <w:r w:rsidRPr="00CA7A7C">
                    <w:rPr>
                      <w:rFonts w:cs="Arial"/>
                      <w:b/>
                      <w:szCs w:val="26"/>
                    </w:rPr>
                    <w:t>TRƯỜNG CAO ĐẲNG</w:t>
                  </w:r>
                  <w:r w:rsidRPr="00CA7A7C">
                    <w:rPr>
                      <w:rFonts w:cs="Arial"/>
                      <w:b/>
                      <w:spacing w:val="-6"/>
                      <w:szCs w:val="26"/>
                    </w:rPr>
                    <w:t xml:space="preserve"> LÝ TỰ TRỌNG</w:t>
                  </w:r>
                  <w:r w:rsidRPr="00CA7A7C">
                    <w:rPr>
                      <w:rFonts w:cs="Arial"/>
                      <w:b/>
                      <w:szCs w:val="26"/>
                    </w:rPr>
                    <w:t xml:space="preserve"> </w:t>
                  </w:r>
                </w:p>
              </w:tc>
              <w:tc>
                <w:tcPr>
                  <w:tcW w:w="6278" w:type="dxa"/>
                  <w:shd w:val="clear" w:color="auto" w:fill="auto"/>
                </w:tcPr>
                <w:p w:rsidR="003862C0" w:rsidRPr="00D664D9" w:rsidRDefault="003862C0" w:rsidP="00A15EFD">
                  <w:pPr>
                    <w:ind w:firstLine="360"/>
                    <w:jc w:val="center"/>
                    <w:rPr>
                      <w:rFonts w:cs="Arial"/>
                      <w:b/>
                      <w:sz w:val="26"/>
                      <w:szCs w:val="26"/>
                    </w:rPr>
                  </w:pPr>
                  <w:r>
                    <w:rPr>
                      <w:noProof/>
                    </w:rPr>
                    <mc:AlternateContent>
                      <mc:Choice Requires="wps">
                        <w:drawing>
                          <wp:anchor distT="4294967293" distB="4294967293" distL="114300" distR="114300" simplePos="0" relativeHeight="25166233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0.95pt;margin-top:16.5pt;width:172.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D664D9">
                    <w:rPr>
                      <w:rFonts w:cs="Arial"/>
                      <w:b/>
                      <w:sz w:val="28"/>
                    </w:rPr>
                    <w:t>Độc lập - Tự do - Hạnh phúc</w:t>
                  </w:r>
                </w:p>
              </w:tc>
            </w:tr>
            <w:tr w:rsidR="003862C0" w:rsidRPr="00326BC7" w:rsidTr="00A15EFD">
              <w:trPr>
                <w:trHeight w:val="345"/>
              </w:trPr>
              <w:tc>
                <w:tcPr>
                  <w:tcW w:w="4533" w:type="dxa"/>
                  <w:shd w:val="clear" w:color="auto" w:fill="auto"/>
                </w:tcPr>
                <w:p w:rsidR="003862C0" w:rsidRPr="00CA7A7C" w:rsidRDefault="003862C0" w:rsidP="00A15EFD">
                  <w:pPr>
                    <w:ind w:firstLine="360"/>
                    <w:rPr>
                      <w:rFonts w:cs="Arial"/>
                      <w:b/>
                      <w:szCs w:val="26"/>
                    </w:rPr>
                  </w:pPr>
                  <w:r>
                    <w:rPr>
                      <w:rFonts w:cs="Arial"/>
                      <w:b/>
                      <w:spacing w:val="-6"/>
                      <w:szCs w:val="26"/>
                    </w:rPr>
                    <w:t xml:space="preserve">              </w:t>
                  </w:r>
                  <w:r w:rsidRPr="00CA7A7C">
                    <w:rPr>
                      <w:rFonts w:cs="Arial"/>
                      <w:b/>
                      <w:spacing w:val="-6"/>
                      <w:szCs w:val="26"/>
                    </w:rPr>
                    <w:t>TP. HỒ CHÍ MINH</w:t>
                  </w:r>
                </w:p>
              </w:tc>
              <w:tc>
                <w:tcPr>
                  <w:tcW w:w="6278" w:type="dxa"/>
                  <w:shd w:val="clear" w:color="auto" w:fill="auto"/>
                </w:tcPr>
                <w:p w:rsidR="003862C0" w:rsidRPr="00D664D9" w:rsidRDefault="003862C0" w:rsidP="00A15EFD">
                  <w:pPr>
                    <w:ind w:firstLine="360"/>
                    <w:jc w:val="center"/>
                    <w:rPr>
                      <w:rFonts w:cs="Arial"/>
                      <w:b/>
                      <w:sz w:val="26"/>
                      <w:szCs w:val="26"/>
                    </w:rPr>
                  </w:pPr>
                </w:p>
              </w:tc>
            </w:tr>
            <w:tr w:rsidR="003862C0" w:rsidRPr="00C91907" w:rsidTr="00A15EFD">
              <w:trPr>
                <w:trHeight w:val="345"/>
              </w:trPr>
              <w:tc>
                <w:tcPr>
                  <w:tcW w:w="4533" w:type="dxa"/>
                  <w:shd w:val="clear" w:color="auto" w:fill="auto"/>
                </w:tcPr>
                <w:p w:rsidR="003862C0" w:rsidRPr="00D664D9" w:rsidRDefault="003862C0" w:rsidP="00A15EFD">
                  <w:pPr>
                    <w:ind w:firstLine="360"/>
                    <w:jc w:val="center"/>
                    <w:rPr>
                      <w:rFonts w:cs="Arial"/>
                      <w:b/>
                      <w:sz w:val="26"/>
                      <w:szCs w:val="26"/>
                    </w:rPr>
                  </w:pPr>
                  <w:r>
                    <w:rPr>
                      <w:noProof/>
                    </w:rPr>
                    <mc:AlternateContent>
                      <mc:Choice Requires="wps">
                        <w:drawing>
                          <wp:anchor distT="4294967294" distB="4294967294" distL="114300" distR="114300" simplePos="0" relativeHeight="251663360" behindDoc="0" locked="0" layoutInCell="1" allowOverlap="1">
                            <wp:simplePos x="0" y="0"/>
                            <wp:positionH relativeFrom="column">
                              <wp:posOffset>476250</wp:posOffset>
                            </wp:positionH>
                            <wp:positionV relativeFrom="paragraph">
                              <wp:posOffset>9525</wp:posOffset>
                            </wp:positionV>
                            <wp:extent cx="1725930" cy="0"/>
                            <wp:effectExtent l="7620"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5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35.9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"/>
                        </w:pict>
                      </mc:Fallback>
                    </mc:AlternateContent>
                  </w:r>
                </w:p>
              </w:tc>
              <w:tc>
                <w:tcPr>
                  <w:tcW w:w="6278" w:type="dxa"/>
                  <w:shd w:val="clear" w:color="auto" w:fill="auto"/>
                </w:tcPr>
                <w:p w:rsidR="003862C0" w:rsidRPr="00D664D9" w:rsidRDefault="003862C0" w:rsidP="00A15EFD">
                  <w:pPr>
                    <w:ind w:firstLine="360"/>
                    <w:jc w:val="center"/>
                    <w:rPr>
                      <w:rFonts w:cs="Arial"/>
                      <w:b/>
                      <w:sz w:val="26"/>
                      <w:szCs w:val="26"/>
                    </w:rPr>
                  </w:pPr>
                </w:p>
              </w:tc>
            </w:tr>
          </w:tbl>
          <w:p w:rsidR="003862C0" w:rsidRPr="000D5938" w:rsidRDefault="003862C0" w:rsidP="00A15EFD">
            <w:pPr>
              <w:spacing w:before="120"/>
              <w:jc w:val="center"/>
            </w:pPr>
          </w:p>
        </w:tc>
        <w:tc>
          <w:tcPr>
            <w:tcW w:w="5292" w:type="dxa"/>
          </w:tcPr>
          <w:p w:rsidR="003862C0" w:rsidRPr="000D5938" w:rsidRDefault="003862C0" w:rsidP="00A15EFD">
            <w:pPr>
              <w:spacing w:before="120"/>
              <w:jc w:val="center"/>
            </w:pPr>
          </w:p>
        </w:tc>
      </w:tr>
    </w:tbl>
    <w:p w:rsidR="003862C0" w:rsidRDefault="003862C0" w:rsidP="003862C0"/>
    <w:p w:rsidR="003862C0" w:rsidRPr="00D664D9" w:rsidRDefault="003862C0" w:rsidP="003862C0">
      <w:pPr>
        <w:spacing w:before="60" w:after="60"/>
        <w:jc w:val="center"/>
        <w:rPr>
          <w:b/>
          <w:color w:val="000000"/>
          <w:sz w:val="36"/>
          <w:szCs w:val="44"/>
        </w:rPr>
      </w:pPr>
      <w:r w:rsidRPr="00D664D9">
        <w:rPr>
          <w:b/>
          <w:color w:val="000000"/>
          <w:sz w:val="36"/>
          <w:szCs w:val="44"/>
        </w:rPr>
        <w:t>ĐỀ THI KẾT THÚC HỌC PHẦN LÝ THUYẾT</w:t>
      </w:r>
    </w:p>
    <w:p w:rsidR="003862C0" w:rsidRPr="00D664D9" w:rsidRDefault="003862C0" w:rsidP="003862C0">
      <w:pPr>
        <w:spacing w:before="60" w:after="60"/>
        <w:jc w:val="center"/>
        <w:rPr>
          <w:b/>
          <w:color w:val="000000"/>
          <w:sz w:val="26"/>
        </w:rPr>
      </w:pPr>
      <w:r>
        <w:rPr>
          <w:b/>
          <w:color w:val="000000"/>
          <w:sz w:val="26"/>
        </w:rPr>
        <w:t xml:space="preserve">HỌC KỲ: </w:t>
      </w:r>
      <w:r>
        <w:rPr>
          <w:b/>
          <w:color w:val="000000"/>
          <w:sz w:val="26"/>
        </w:rPr>
        <w:t>I</w:t>
      </w:r>
      <w:r>
        <w:rPr>
          <w:b/>
          <w:color w:val="000000"/>
          <w:sz w:val="26"/>
        </w:rPr>
        <w:t>I</w:t>
      </w:r>
      <w:r>
        <w:rPr>
          <w:b/>
          <w:color w:val="000000"/>
          <w:sz w:val="26"/>
        </w:rPr>
        <w:tab/>
      </w:r>
      <w:r>
        <w:rPr>
          <w:b/>
          <w:color w:val="000000"/>
          <w:sz w:val="26"/>
        </w:rPr>
        <w:tab/>
        <w:t>NĂM HỌC:  2017 – 2018</w:t>
      </w:r>
    </w:p>
    <w:p w:rsidR="003862C0" w:rsidRPr="00067B90" w:rsidRDefault="003862C0" w:rsidP="003862C0">
      <w:pPr>
        <w:ind w:left="-142" w:firstLine="1942"/>
        <w:rPr>
          <w:b/>
          <w:sz w:val="28"/>
          <w:szCs w:val="28"/>
        </w:rPr>
      </w:pPr>
      <w:r w:rsidRPr="00D664D9">
        <w:rPr>
          <w:b/>
          <w:color w:val="000000"/>
          <w:sz w:val="26"/>
          <w:szCs w:val="26"/>
        </w:rPr>
        <w:t>Bậc đào tạo</w:t>
      </w:r>
      <w:r w:rsidRPr="00D664D9">
        <w:rPr>
          <w:color w:val="000000"/>
          <w:sz w:val="26"/>
          <w:szCs w:val="26"/>
        </w:rPr>
        <w:t xml:space="preserve">: </w:t>
      </w:r>
      <w:r>
        <w:rPr>
          <w:color w:val="000000"/>
          <w:sz w:val="26"/>
          <w:szCs w:val="26"/>
        </w:rPr>
        <w:tab/>
      </w:r>
      <w:r>
        <w:rPr>
          <w:b/>
          <w:sz w:val="28"/>
          <w:szCs w:val="28"/>
        </w:rPr>
        <w:t>Cao đẳng chuyên nghiệp</w:t>
      </w:r>
    </w:p>
    <w:p w:rsidR="003862C0" w:rsidRPr="00C63FA7" w:rsidRDefault="003862C0" w:rsidP="003862C0">
      <w:pPr>
        <w:ind w:left="-142" w:firstLine="1942"/>
        <w:rPr>
          <w:b/>
          <w:sz w:val="26"/>
          <w:szCs w:val="26"/>
        </w:rPr>
      </w:pPr>
      <w:r w:rsidRPr="00D664D9">
        <w:rPr>
          <w:b/>
          <w:color w:val="000000"/>
          <w:sz w:val="26"/>
          <w:szCs w:val="26"/>
        </w:rPr>
        <w:t xml:space="preserve">Học phần: </w:t>
      </w:r>
      <w:r w:rsidRPr="00C63FA7">
        <w:rPr>
          <w:b/>
          <w:sz w:val="26"/>
          <w:szCs w:val="26"/>
        </w:rPr>
        <w:t xml:space="preserve">Những nguyên lý cơ bản của chủ nghĩa Mác – Lê </w:t>
      </w:r>
      <w:proofErr w:type="gramStart"/>
      <w:r w:rsidRPr="00C63FA7">
        <w:rPr>
          <w:b/>
          <w:sz w:val="26"/>
          <w:szCs w:val="26"/>
        </w:rPr>
        <w:t>nin</w:t>
      </w:r>
      <w:proofErr w:type="gramEnd"/>
      <w:r w:rsidRPr="00C63FA7">
        <w:rPr>
          <w:b/>
          <w:sz w:val="26"/>
          <w:szCs w:val="26"/>
        </w:rPr>
        <w:t xml:space="preserve"> 2</w:t>
      </w:r>
    </w:p>
    <w:p w:rsidR="003862C0" w:rsidRPr="00D664D9" w:rsidRDefault="003862C0" w:rsidP="003862C0">
      <w:pPr>
        <w:ind w:left="-142" w:firstLine="1942"/>
        <w:rPr>
          <w:b/>
          <w:color w:val="000000"/>
          <w:sz w:val="26"/>
          <w:szCs w:val="26"/>
        </w:rPr>
      </w:pPr>
      <w:r>
        <w:rPr>
          <w:b/>
          <w:color w:val="000000"/>
          <w:sz w:val="26"/>
          <w:szCs w:val="26"/>
        </w:rPr>
        <w:t>Lớp:  Học lai</w:t>
      </w:r>
      <w:r>
        <w:rPr>
          <w:b/>
          <w:color w:val="000000"/>
          <w:sz w:val="26"/>
          <w:szCs w:val="26"/>
        </w:rPr>
        <w:tab/>
      </w:r>
      <w:r w:rsidRPr="00D664D9">
        <w:rPr>
          <w:b/>
          <w:color w:val="000000"/>
          <w:sz w:val="26"/>
          <w:szCs w:val="26"/>
        </w:rPr>
        <w:t xml:space="preserve">   Ngày thi:  ____ / ____ / 201</w:t>
      </w:r>
      <w:r w:rsidR="00E27000">
        <w:rPr>
          <w:b/>
          <w:color w:val="000000"/>
          <w:sz w:val="26"/>
          <w:szCs w:val="26"/>
        </w:rPr>
        <w:t>8</w:t>
      </w:r>
    </w:p>
    <w:p w:rsidR="003862C0" w:rsidRPr="00D664D9" w:rsidRDefault="003862C0" w:rsidP="003862C0">
      <w:pPr>
        <w:tabs>
          <w:tab w:val="left" w:pos="1800"/>
          <w:tab w:val="left" w:pos="3600"/>
        </w:tabs>
        <w:spacing w:before="60"/>
        <w:rPr>
          <w:i/>
          <w:color w:val="000000"/>
          <w:sz w:val="26"/>
          <w:szCs w:val="26"/>
        </w:rPr>
      </w:pPr>
      <w:r w:rsidRPr="00D664D9">
        <w:rPr>
          <w:b/>
          <w:color w:val="000000"/>
          <w:sz w:val="26"/>
          <w:szCs w:val="26"/>
        </w:rPr>
        <w:tab/>
        <w:t xml:space="preserve">Thời gian thi: </w:t>
      </w:r>
      <w:r>
        <w:rPr>
          <w:b/>
          <w:color w:val="000000"/>
          <w:sz w:val="26"/>
          <w:szCs w:val="26"/>
        </w:rPr>
        <w:tab/>
      </w:r>
      <w:r w:rsidRPr="00D664D9">
        <w:rPr>
          <w:b/>
          <w:color w:val="000000"/>
          <w:sz w:val="26"/>
          <w:szCs w:val="26"/>
        </w:rPr>
        <w:t xml:space="preserve">90 phút </w:t>
      </w:r>
      <w:r w:rsidRPr="00D664D9">
        <w:rPr>
          <w:i/>
          <w:color w:val="000000"/>
          <w:sz w:val="26"/>
          <w:szCs w:val="26"/>
        </w:rPr>
        <w:t>(không kể thời gian phát đề)</w:t>
      </w:r>
    </w:p>
    <w:p w:rsidR="003862C0" w:rsidRPr="000829FA" w:rsidRDefault="003862C0" w:rsidP="003862C0">
      <w:pPr>
        <w:spacing w:line="276" w:lineRule="auto"/>
        <w:ind w:left="1440" w:firstLine="720"/>
        <w:rPr>
          <w:b/>
          <w:lang w:val="vi-VN"/>
        </w:rPr>
      </w:pPr>
    </w:p>
    <w:p w:rsidR="003862C0" w:rsidRPr="000829FA" w:rsidRDefault="003862C0" w:rsidP="003862C0">
      <w:pPr>
        <w:spacing w:line="276" w:lineRule="auto"/>
        <w:ind w:left="1440" w:firstLine="720"/>
        <w:rPr>
          <w:sz w:val="26"/>
          <w:szCs w:val="26"/>
          <w:lang w:val="vi-VN"/>
        </w:rPr>
      </w:pPr>
      <w:r>
        <w:rPr>
          <w:noProof/>
        </w:rPr>
        <mc:AlternateContent>
          <mc:Choice Requires="wps">
            <w:drawing>
              <wp:anchor distT="0" distB="0" distL="114300" distR="114300" simplePos="0" relativeHeight="25166438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862C0" w:rsidRPr="00134BCB" w:rsidRDefault="00E27000" w:rsidP="003862C0">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8"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3862C0" w:rsidRPr="00134BCB" w:rsidRDefault="00E27000" w:rsidP="003862C0">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rPr>
        <w:t xml:space="preserve">được </w:t>
      </w:r>
      <w:r w:rsidRPr="000829FA">
        <w:rPr>
          <w:sz w:val="26"/>
          <w:szCs w:val="26"/>
          <w:lang w:val="vi-VN"/>
        </w:rPr>
        <w:t>sử dụng tài liệu)</w:t>
      </w:r>
    </w:p>
    <w:p w:rsidR="003862C0" w:rsidRDefault="003862C0" w:rsidP="003862C0">
      <w:pPr>
        <w:spacing w:line="276" w:lineRule="auto"/>
        <w:ind w:firstLine="720"/>
        <w:jc w:val="center"/>
        <w:rPr>
          <w:b/>
          <w:sz w:val="26"/>
          <w:szCs w:val="26"/>
        </w:rPr>
      </w:pPr>
    </w:p>
    <w:p w:rsidR="003862C0" w:rsidRDefault="003862C0" w:rsidP="003862C0">
      <w:pPr>
        <w:tabs>
          <w:tab w:val="left" w:pos="630"/>
        </w:tabs>
        <w:spacing w:before="120" w:line="276" w:lineRule="auto"/>
        <w:ind w:right="454"/>
        <w:jc w:val="both"/>
        <w:rPr>
          <w:b/>
          <w:sz w:val="26"/>
          <w:szCs w:val="26"/>
        </w:rPr>
      </w:pPr>
      <w:r>
        <w:rPr>
          <w:b/>
          <w:sz w:val="26"/>
          <w:szCs w:val="26"/>
        </w:rPr>
        <w:tab/>
      </w:r>
      <w:r w:rsidRPr="00701B95">
        <w:rPr>
          <w:b/>
          <w:sz w:val="26"/>
          <w:szCs w:val="26"/>
        </w:rPr>
        <w:t>Câu 1: (3 điểm)</w:t>
      </w:r>
    </w:p>
    <w:p w:rsidR="003862C0" w:rsidRPr="00450CE5" w:rsidRDefault="003862C0" w:rsidP="003862C0">
      <w:pPr>
        <w:tabs>
          <w:tab w:val="left" w:pos="630"/>
        </w:tabs>
        <w:spacing w:before="120" w:line="276" w:lineRule="auto"/>
        <w:ind w:right="454"/>
        <w:jc w:val="both"/>
        <w:rPr>
          <w:b/>
          <w:sz w:val="4"/>
          <w:szCs w:val="26"/>
        </w:rPr>
      </w:pPr>
    </w:p>
    <w:p w:rsidR="003862C0" w:rsidRPr="00FB3B8E" w:rsidRDefault="003862C0" w:rsidP="003862C0">
      <w:pPr>
        <w:spacing w:line="360" w:lineRule="auto"/>
        <w:ind w:left="630" w:firstLine="720"/>
        <w:jc w:val="both"/>
        <w:rPr>
          <w:sz w:val="26"/>
          <w:szCs w:val="26"/>
          <w:lang w:val="it-IT"/>
        </w:rPr>
      </w:pPr>
      <w:r>
        <w:rPr>
          <w:sz w:val="26"/>
          <w:szCs w:val="26"/>
          <w:lang w:val="it-IT"/>
        </w:rPr>
        <w:t>Anh (chị) hãy p</w:t>
      </w:r>
      <w:r w:rsidRPr="00FB3B8E">
        <w:rPr>
          <w:sz w:val="26"/>
          <w:szCs w:val="26"/>
          <w:lang w:val="it-IT"/>
        </w:rPr>
        <w:t xml:space="preserve">hân tích </w:t>
      </w:r>
      <w:r>
        <w:rPr>
          <w:sz w:val="26"/>
          <w:szCs w:val="26"/>
          <w:lang w:val="it-IT"/>
        </w:rPr>
        <w:t xml:space="preserve">những ưu thế của nền sản xuất hàng hóa. Liên hệ đến nền sản xuất hàng hóa ở nước ta hiện nay. </w:t>
      </w:r>
    </w:p>
    <w:p w:rsidR="003862C0" w:rsidRDefault="003862C0" w:rsidP="003862C0">
      <w:pPr>
        <w:spacing w:before="120" w:line="360" w:lineRule="auto"/>
        <w:ind w:right="454" w:firstLine="630"/>
        <w:jc w:val="both"/>
        <w:rPr>
          <w:b/>
          <w:sz w:val="26"/>
          <w:szCs w:val="26"/>
        </w:rPr>
      </w:pPr>
      <w:r w:rsidRPr="00701B95">
        <w:rPr>
          <w:b/>
          <w:sz w:val="26"/>
          <w:szCs w:val="26"/>
        </w:rPr>
        <w:t>Câu 2: (</w:t>
      </w:r>
      <w:r>
        <w:rPr>
          <w:b/>
          <w:sz w:val="26"/>
          <w:szCs w:val="26"/>
        </w:rPr>
        <w:t xml:space="preserve">3 </w:t>
      </w:r>
      <w:r w:rsidRPr="00701B95">
        <w:rPr>
          <w:b/>
          <w:sz w:val="26"/>
          <w:szCs w:val="26"/>
        </w:rPr>
        <w:t>điểm)</w:t>
      </w:r>
    </w:p>
    <w:p w:rsidR="003862C0" w:rsidRPr="00FB3B8E" w:rsidRDefault="003862C0" w:rsidP="003862C0">
      <w:pPr>
        <w:spacing w:line="360" w:lineRule="auto"/>
        <w:ind w:left="720" w:firstLine="720"/>
        <w:jc w:val="both"/>
        <w:rPr>
          <w:sz w:val="26"/>
          <w:szCs w:val="26"/>
          <w:lang w:val="pt-BR"/>
        </w:rPr>
      </w:pPr>
      <w:r>
        <w:rPr>
          <w:sz w:val="26"/>
          <w:szCs w:val="26"/>
          <w:lang w:val="pt-BR"/>
        </w:rPr>
        <w:t>Xuất khẩu tư bản là gì? Anh (chị) hãy nêu những tác động tích cực và tiêu cực của xuất khẩu tư bản đối với sự phát triển nền kinh tế nước ta hiện nay.</w:t>
      </w:r>
    </w:p>
    <w:p w:rsidR="003862C0" w:rsidRDefault="003862C0" w:rsidP="003862C0">
      <w:pPr>
        <w:tabs>
          <w:tab w:val="left" w:pos="1080"/>
        </w:tabs>
        <w:spacing w:line="276" w:lineRule="auto"/>
        <w:ind w:left="720"/>
        <w:jc w:val="both"/>
        <w:rPr>
          <w:b/>
          <w:sz w:val="26"/>
          <w:szCs w:val="26"/>
        </w:rPr>
      </w:pPr>
      <w:r w:rsidRPr="00701B95">
        <w:rPr>
          <w:b/>
          <w:sz w:val="26"/>
          <w:szCs w:val="26"/>
        </w:rPr>
        <w:t>Câu 3: (</w:t>
      </w:r>
      <w:r>
        <w:rPr>
          <w:b/>
          <w:sz w:val="26"/>
          <w:szCs w:val="26"/>
        </w:rPr>
        <w:t>4</w:t>
      </w:r>
      <w:r w:rsidRPr="00701B95">
        <w:rPr>
          <w:b/>
          <w:sz w:val="26"/>
          <w:szCs w:val="26"/>
        </w:rPr>
        <w:t xml:space="preserve"> điểm)</w:t>
      </w:r>
    </w:p>
    <w:p w:rsidR="003862C0" w:rsidRPr="00450CE5" w:rsidRDefault="003862C0" w:rsidP="003862C0">
      <w:pPr>
        <w:tabs>
          <w:tab w:val="left" w:pos="1080"/>
        </w:tabs>
        <w:spacing w:line="276" w:lineRule="auto"/>
        <w:ind w:left="720"/>
        <w:jc w:val="both"/>
        <w:rPr>
          <w:b/>
          <w:sz w:val="14"/>
          <w:szCs w:val="26"/>
        </w:rPr>
      </w:pPr>
    </w:p>
    <w:p w:rsidR="003862C0" w:rsidRPr="00FB3B8E" w:rsidRDefault="003862C0" w:rsidP="003862C0">
      <w:pPr>
        <w:spacing w:line="360" w:lineRule="auto"/>
        <w:ind w:left="630" w:firstLine="810"/>
        <w:jc w:val="both"/>
        <w:rPr>
          <w:sz w:val="26"/>
          <w:szCs w:val="26"/>
          <w:lang w:val="it-IT"/>
        </w:rPr>
      </w:pPr>
      <w:r w:rsidRPr="00FB3B8E">
        <w:rPr>
          <w:sz w:val="26"/>
          <w:szCs w:val="26"/>
          <w:lang w:val="it-IT"/>
        </w:rPr>
        <w:t xml:space="preserve">Anh (Chị) hãy </w:t>
      </w:r>
      <w:r>
        <w:rPr>
          <w:sz w:val="26"/>
          <w:szCs w:val="26"/>
          <w:lang w:val="it-IT"/>
        </w:rPr>
        <w:t>trình bày nội dung sứ mệnh lịch sử của giai cấp công nhân. Liên hệ đến sứ mệnh lịch sử của giai cấp công nhân trong thời kỳ quá độ lên chủ nghĩa xã hội ở nước ta.</w:t>
      </w:r>
    </w:p>
    <w:p w:rsidR="003862C0" w:rsidRDefault="003862C0" w:rsidP="003862C0">
      <w:pPr>
        <w:ind w:left="630" w:firstLine="540"/>
      </w:pPr>
    </w:p>
    <w:p w:rsidR="003862C0" w:rsidRDefault="003862C0" w:rsidP="003862C0">
      <w:pPr>
        <w:ind w:left="630" w:firstLine="540"/>
      </w:pPr>
    </w:p>
    <w:p w:rsidR="003862C0" w:rsidRDefault="003862C0" w:rsidP="003862C0">
      <w:pPr>
        <w:ind w:left="630" w:firstLine="540"/>
      </w:pPr>
    </w:p>
    <w:p w:rsidR="003862C0" w:rsidRDefault="003862C0" w:rsidP="003862C0">
      <w:pPr>
        <w:jc w:val="center"/>
      </w:pPr>
      <w:r>
        <w:t>_______Hết_______</w:t>
      </w:r>
    </w:p>
    <w:p w:rsidR="003862C0" w:rsidRDefault="003862C0" w:rsidP="003862C0">
      <w:pPr>
        <w:jc w:val="center"/>
      </w:pPr>
    </w:p>
    <w:p w:rsidR="003862C0" w:rsidRDefault="003862C0" w:rsidP="00E27000">
      <w:pPr>
        <w:jc w:val="center"/>
      </w:pPr>
      <w:r>
        <w:t>GHI CHÚ: CÁN BỘ COI THI KHÔNG ĐƯỢC GIẢI</w:t>
      </w:r>
      <w:r w:rsidR="00E27000">
        <w:t xml:space="preserve"> THÍCH GÌ THÊM.</w:t>
      </w:r>
    </w:p>
    <w:p w:rsidR="003862C0" w:rsidRDefault="003862C0" w:rsidP="003862C0">
      <w:pPr>
        <w:jc w:val="center"/>
      </w:pPr>
    </w:p>
    <w:p w:rsidR="003862C0" w:rsidRPr="00CA7A7C" w:rsidRDefault="003862C0" w:rsidP="003862C0">
      <w:pPr>
        <w:rPr>
          <w:b/>
        </w:rPr>
      </w:pPr>
      <w:r>
        <w:rPr>
          <w:b/>
        </w:rPr>
        <w:t xml:space="preserve">         </w:t>
      </w:r>
      <w:r w:rsidRPr="00CA7A7C">
        <w:rPr>
          <w:b/>
        </w:rPr>
        <w:t>KT. TRƯỞNG KHOA</w:t>
      </w:r>
    </w:p>
    <w:p w:rsidR="003862C0" w:rsidRPr="00826464" w:rsidRDefault="003862C0" w:rsidP="003862C0">
      <w:pPr>
        <w:rPr>
          <w:b/>
          <w:sz w:val="22"/>
          <w:szCs w:val="22"/>
          <w:lang w:val="vi-VN"/>
        </w:rPr>
      </w:pPr>
      <w:r>
        <w:rPr>
          <w:b/>
          <w:sz w:val="22"/>
          <w:szCs w:val="22"/>
          <w:lang w:val="vi-VN"/>
        </w:rPr>
        <w:t xml:space="preserve">          </w:t>
      </w:r>
      <w:r>
        <w:rPr>
          <w:b/>
          <w:sz w:val="22"/>
          <w:szCs w:val="22"/>
        </w:rPr>
        <w:t xml:space="preserve">PHÓ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GIẢNG VIÊN</w:t>
      </w:r>
      <w:r w:rsidRPr="00826464">
        <w:rPr>
          <w:b/>
          <w:sz w:val="22"/>
          <w:szCs w:val="22"/>
          <w:lang w:val="vi-VN"/>
        </w:rPr>
        <w:t xml:space="preserve"> RA ĐỀ</w:t>
      </w:r>
    </w:p>
    <w:p w:rsidR="003862C0" w:rsidRPr="00826464" w:rsidRDefault="003862C0" w:rsidP="003862C0">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3862C0" w:rsidRDefault="003862C0" w:rsidP="003862C0">
      <w:pPr>
        <w:spacing w:line="360" w:lineRule="auto"/>
        <w:ind w:firstLine="360"/>
        <w:jc w:val="both"/>
      </w:pPr>
    </w:p>
    <w:p w:rsidR="003862C0" w:rsidRDefault="003862C0" w:rsidP="003862C0">
      <w:pPr>
        <w:spacing w:line="360" w:lineRule="auto"/>
        <w:ind w:firstLine="360"/>
        <w:jc w:val="both"/>
      </w:pPr>
    </w:p>
    <w:p w:rsidR="003862C0" w:rsidRDefault="003862C0" w:rsidP="003862C0">
      <w:pPr>
        <w:spacing w:line="360" w:lineRule="auto"/>
        <w:ind w:firstLine="360"/>
        <w:jc w:val="both"/>
      </w:pPr>
    </w:p>
    <w:p w:rsidR="003862C0" w:rsidRPr="00911E9E" w:rsidRDefault="003862C0" w:rsidP="003862C0">
      <w:pPr>
        <w:spacing w:line="360" w:lineRule="auto"/>
        <w:ind w:firstLine="360"/>
        <w:jc w:val="both"/>
        <w:rPr>
          <w:b/>
        </w:rPr>
      </w:pPr>
      <w:r>
        <w:tab/>
      </w:r>
      <w:r w:rsidRPr="00911E9E">
        <w:rPr>
          <w:b/>
        </w:rPr>
        <w:t>Lê Thị Hồng Vân</w:t>
      </w:r>
      <w:r>
        <w:tab/>
      </w:r>
      <w:r>
        <w:tab/>
      </w:r>
      <w:r>
        <w:rPr>
          <w:b/>
        </w:rPr>
        <w:t xml:space="preserve">Phan Thị Thùy Trang                Phan Thị Thùy Trang                </w:t>
      </w:r>
      <w:r w:rsidRPr="009004DC">
        <w:rPr>
          <w:b/>
          <w:sz w:val="26"/>
          <w:szCs w:val="26"/>
        </w:rPr>
        <w:t xml:space="preserve">  </w:t>
      </w:r>
      <w:r w:rsidRPr="00911E9E">
        <w:rPr>
          <w:b/>
        </w:rPr>
        <w:br w:type="page"/>
      </w:r>
    </w:p>
    <w:tbl>
      <w:tblPr>
        <w:tblW w:w="10431" w:type="dxa"/>
        <w:jc w:val="center"/>
        <w:tblInd w:w="-612" w:type="dxa"/>
        <w:tblLook w:val="01E0" w:firstRow="1" w:lastRow="1" w:firstColumn="1" w:lastColumn="1" w:noHBand="0" w:noVBand="0"/>
      </w:tblPr>
      <w:tblGrid>
        <w:gridCol w:w="10631"/>
        <w:gridCol w:w="222"/>
      </w:tblGrid>
      <w:tr w:rsidR="003862C0" w:rsidTr="00A15EFD">
        <w:trPr>
          <w:jc w:val="center"/>
        </w:trPr>
        <w:tc>
          <w:tcPr>
            <w:tcW w:w="5139" w:type="dxa"/>
          </w:tcPr>
          <w:tbl>
            <w:tblPr>
              <w:tblW w:w="10415" w:type="dxa"/>
              <w:jc w:val="center"/>
              <w:tblLook w:val="04A0" w:firstRow="1" w:lastRow="0" w:firstColumn="1" w:lastColumn="0" w:noHBand="0" w:noVBand="1"/>
            </w:tblPr>
            <w:tblGrid>
              <w:gridCol w:w="4533"/>
              <w:gridCol w:w="5882"/>
            </w:tblGrid>
            <w:tr w:rsidR="003862C0" w:rsidRPr="00326BC7" w:rsidTr="00A15EFD">
              <w:trPr>
                <w:trHeight w:val="345"/>
                <w:jc w:val="center"/>
              </w:trPr>
              <w:tc>
                <w:tcPr>
                  <w:tcW w:w="4533" w:type="dxa"/>
                  <w:shd w:val="clear" w:color="auto" w:fill="auto"/>
                </w:tcPr>
                <w:p w:rsidR="003862C0" w:rsidRPr="00CA7A7C" w:rsidRDefault="003862C0" w:rsidP="00A15EFD">
                  <w:pPr>
                    <w:ind w:firstLine="360"/>
                    <w:jc w:val="center"/>
                    <w:rPr>
                      <w:rFonts w:cs="Arial"/>
                      <w:b/>
                      <w:sz w:val="26"/>
                    </w:rPr>
                  </w:pPr>
                  <w:r w:rsidRPr="00CA7A7C">
                    <w:rPr>
                      <w:rFonts w:cs="Arial"/>
                    </w:rPr>
                    <w:lastRenderedPageBreak/>
                    <w:t>UBND THÀNH PHỐ HỒ CHÍ MINH</w:t>
                  </w:r>
                </w:p>
              </w:tc>
              <w:tc>
                <w:tcPr>
                  <w:tcW w:w="0" w:type="auto"/>
                  <w:shd w:val="clear" w:color="auto" w:fill="auto"/>
                </w:tcPr>
                <w:p w:rsidR="003862C0" w:rsidRPr="00CA7A7C" w:rsidRDefault="003862C0" w:rsidP="00A15EFD">
                  <w:pPr>
                    <w:ind w:right="-25" w:firstLine="360"/>
                    <w:jc w:val="center"/>
                    <w:rPr>
                      <w:rFonts w:cs="Arial"/>
                      <w:b/>
                      <w:szCs w:val="26"/>
                    </w:rPr>
                  </w:pPr>
                  <w:r w:rsidRPr="00CA7A7C">
                    <w:rPr>
                      <w:rFonts w:cs="Arial"/>
                      <w:b/>
                      <w:szCs w:val="26"/>
                    </w:rPr>
                    <w:t xml:space="preserve">CỘNG HÒA XÃ HỘI  CHỦ NGHĨA </w:t>
                  </w:r>
                  <w:r w:rsidRPr="00CA7A7C">
                    <w:rPr>
                      <w:rFonts w:cs="Arial"/>
                      <w:b/>
                      <w:szCs w:val="26"/>
                    </w:rPr>
                    <w:cr/>
                    <w:t>IỆT NAM</w:t>
                  </w:r>
                </w:p>
              </w:tc>
            </w:tr>
            <w:tr w:rsidR="003862C0" w:rsidRPr="00326BC7" w:rsidTr="00A15EFD">
              <w:trPr>
                <w:trHeight w:val="361"/>
                <w:jc w:val="center"/>
              </w:trPr>
              <w:tc>
                <w:tcPr>
                  <w:tcW w:w="4533" w:type="dxa"/>
                  <w:shd w:val="clear" w:color="auto" w:fill="auto"/>
                </w:tcPr>
                <w:p w:rsidR="003862C0" w:rsidRPr="00CA7A7C" w:rsidRDefault="003862C0" w:rsidP="00A15EFD">
                  <w:pPr>
                    <w:ind w:firstLine="360"/>
                    <w:jc w:val="center"/>
                    <w:rPr>
                      <w:rFonts w:cs="Arial"/>
                      <w:b/>
                      <w:sz w:val="22"/>
                      <w:szCs w:val="26"/>
                    </w:rPr>
                  </w:pPr>
                  <w:r w:rsidRPr="00CA7A7C">
                    <w:rPr>
                      <w:rFonts w:cs="Arial"/>
                      <w:b/>
                      <w:sz w:val="22"/>
                      <w:szCs w:val="26"/>
                    </w:rPr>
                    <w:t xml:space="preserve">TRƯỜNG CAO ĐẲNG </w:t>
                  </w:r>
                  <w:r w:rsidRPr="00CA7A7C">
                    <w:rPr>
                      <w:rFonts w:cs="Arial"/>
                      <w:b/>
                      <w:spacing w:val="-6"/>
                      <w:sz w:val="22"/>
                      <w:szCs w:val="26"/>
                    </w:rPr>
                    <w:t>LÝ TỰ TRỌNG</w:t>
                  </w:r>
                </w:p>
              </w:tc>
              <w:tc>
                <w:tcPr>
                  <w:tcW w:w="0" w:type="auto"/>
                  <w:shd w:val="clear" w:color="auto" w:fill="auto"/>
                </w:tcPr>
                <w:p w:rsidR="003862C0" w:rsidRPr="00CA7A7C" w:rsidRDefault="003862C0" w:rsidP="00A15EFD">
                  <w:pPr>
                    <w:ind w:firstLine="360"/>
                    <w:jc w:val="center"/>
                    <w:rPr>
                      <w:rFonts w:cs="Arial"/>
                      <w:b/>
                      <w:szCs w:val="26"/>
                    </w:rPr>
                  </w:pPr>
                  <w:r>
                    <w:rPr>
                      <w:noProof/>
                    </w:rPr>
                    <mc:AlternateContent>
                      <mc:Choice Requires="wps">
                        <w:drawing>
                          <wp:anchor distT="4294967293" distB="4294967293" distL="114300" distR="114300" simplePos="0" relativeHeight="251660288"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CA7A7C">
                    <w:rPr>
                      <w:rFonts w:cs="Arial"/>
                      <w:b/>
                    </w:rPr>
                    <w:t>Độc lập - Tự do - Hạnh phúc</w:t>
                  </w:r>
                </w:p>
              </w:tc>
            </w:tr>
            <w:tr w:rsidR="003862C0" w:rsidRPr="00326BC7" w:rsidTr="00A15EFD">
              <w:trPr>
                <w:trHeight w:val="345"/>
                <w:jc w:val="center"/>
              </w:trPr>
              <w:tc>
                <w:tcPr>
                  <w:tcW w:w="4533" w:type="dxa"/>
                  <w:shd w:val="clear" w:color="auto" w:fill="auto"/>
                </w:tcPr>
                <w:p w:rsidR="003862C0" w:rsidRPr="00CA7A7C" w:rsidRDefault="003862C0" w:rsidP="00A15EFD">
                  <w:pPr>
                    <w:ind w:firstLine="360"/>
                    <w:jc w:val="center"/>
                    <w:rPr>
                      <w:rFonts w:cs="Arial"/>
                      <w:b/>
                      <w:sz w:val="22"/>
                      <w:szCs w:val="26"/>
                    </w:rPr>
                  </w:pPr>
                  <w:r w:rsidRPr="00CA7A7C">
                    <w:rPr>
                      <w:rFonts w:cs="Arial"/>
                      <w:b/>
                      <w:spacing w:val="-6"/>
                      <w:sz w:val="22"/>
                      <w:szCs w:val="26"/>
                    </w:rPr>
                    <w:t>TP. HỒ CHÍ MINH</w:t>
                  </w:r>
                </w:p>
              </w:tc>
              <w:tc>
                <w:tcPr>
                  <w:tcW w:w="0" w:type="auto"/>
                  <w:shd w:val="clear" w:color="auto" w:fill="auto"/>
                </w:tcPr>
                <w:p w:rsidR="003862C0" w:rsidRPr="00D664D9" w:rsidRDefault="003862C0" w:rsidP="00A15EFD">
                  <w:pPr>
                    <w:ind w:firstLine="360"/>
                    <w:jc w:val="center"/>
                    <w:rPr>
                      <w:rFonts w:cs="Arial"/>
                      <w:b/>
                      <w:sz w:val="26"/>
                      <w:szCs w:val="26"/>
                    </w:rPr>
                  </w:pPr>
                </w:p>
              </w:tc>
            </w:tr>
            <w:tr w:rsidR="003862C0" w:rsidRPr="00C91907" w:rsidTr="00A15EFD">
              <w:trPr>
                <w:trHeight w:val="345"/>
                <w:jc w:val="center"/>
              </w:trPr>
              <w:tc>
                <w:tcPr>
                  <w:tcW w:w="4533" w:type="dxa"/>
                  <w:shd w:val="clear" w:color="auto" w:fill="auto"/>
                </w:tcPr>
                <w:p w:rsidR="003862C0" w:rsidRPr="00D664D9" w:rsidRDefault="003862C0" w:rsidP="00A15EFD">
                  <w:pPr>
                    <w:ind w:firstLine="360"/>
                    <w:jc w:val="center"/>
                    <w:rPr>
                      <w:rFonts w:cs="Arial"/>
                      <w:b/>
                      <w:sz w:val="26"/>
                      <w:szCs w:val="26"/>
                    </w:rPr>
                  </w:pPr>
                  <w:r>
                    <w:rPr>
                      <w:noProof/>
                    </w:rPr>
                    <mc:AlternateContent>
                      <mc:Choice Requires="wps">
                        <w:drawing>
                          <wp:anchor distT="4294967293" distB="4294967293" distL="114300" distR="114300" simplePos="0" relativeHeight="251661312"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shd w:val="clear" w:color="auto" w:fill="auto"/>
                </w:tcPr>
                <w:p w:rsidR="003862C0" w:rsidRPr="00D664D9" w:rsidRDefault="003862C0" w:rsidP="00A15EFD">
                  <w:pPr>
                    <w:ind w:firstLine="360"/>
                    <w:jc w:val="center"/>
                    <w:rPr>
                      <w:rFonts w:cs="Arial"/>
                      <w:b/>
                      <w:sz w:val="26"/>
                      <w:szCs w:val="26"/>
                    </w:rPr>
                  </w:pPr>
                </w:p>
              </w:tc>
            </w:tr>
          </w:tbl>
          <w:p w:rsidR="003862C0" w:rsidRPr="000D5938" w:rsidRDefault="003862C0" w:rsidP="00A15EFD">
            <w:pPr>
              <w:spacing w:before="120"/>
              <w:jc w:val="center"/>
            </w:pPr>
          </w:p>
        </w:tc>
        <w:tc>
          <w:tcPr>
            <w:tcW w:w="5292" w:type="dxa"/>
          </w:tcPr>
          <w:p w:rsidR="003862C0" w:rsidRPr="000D5938" w:rsidRDefault="003862C0" w:rsidP="00A15EFD">
            <w:pPr>
              <w:spacing w:before="120"/>
              <w:jc w:val="center"/>
            </w:pPr>
          </w:p>
        </w:tc>
      </w:tr>
    </w:tbl>
    <w:p w:rsidR="003862C0" w:rsidRDefault="003862C0" w:rsidP="003862C0"/>
    <w:p w:rsidR="003862C0" w:rsidRPr="00D664D9" w:rsidRDefault="003862C0" w:rsidP="003862C0">
      <w:pPr>
        <w:spacing w:before="60" w:after="60"/>
        <w:jc w:val="center"/>
        <w:rPr>
          <w:b/>
          <w:color w:val="000000"/>
          <w:sz w:val="36"/>
          <w:szCs w:val="44"/>
        </w:rPr>
      </w:pPr>
      <w:r w:rsidRPr="00D664D9">
        <w:rPr>
          <w:b/>
          <w:color w:val="000000"/>
          <w:sz w:val="36"/>
          <w:szCs w:val="44"/>
        </w:rPr>
        <w:t>ĐÁP ÁN ĐỀ THI KẾT THÚC HỌC PHẦN LÝ THUYẾT</w:t>
      </w:r>
    </w:p>
    <w:p w:rsidR="003862C0" w:rsidRPr="00D664D9" w:rsidRDefault="003862C0" w:rsidP="003862C0">
      <w:pPr>
        <w:spacing w:before="60" w:after="60"/>
        <w:jc w:val="center"/>
        <w:rPr>
          <w:b/>
          <w:color w:val="000000"/>
          <w:sz w:val="26"/>
        </w:rPr>
      </w:pPr>
      <w:r w:rsidRPr="00D664D9">
        <w:rPr>
          <w:b/>
          <w:color w:val="000000"/>
          <w:sz w:val="26"/>
        </w:rPr>
        <w:t xml:space="preserve">HỌC KỲ: </w:t>
      </w:r>
      <w:r w:rsidR="00E27000">
        <w:rPr>
          <w:b/>
          <w:color w:val="000000"/>
          <w:sz w:val="26"/>
        </w:rPr>
        <w:t>I</w:t>
      </w:r>
      <w:r w:rsidRPr="00D664D9">
        <w:rPr>
          <w:b/>
          <w:color w:val="000000"/>
          <w:sz w:val="26"/>
        </w:rPr>
        <w:t xml:space="preserve">I   </w:t>
      </w:r>
      <w:r w:rsidRPr="00D664D9">
        <w:rPr>
          <w:b/>
          <w:color w:val="000000"/>
          <w:sz w:val="26"/>
        </w:rPr>
        <w:tab/>
      </w:r>
      <w:r w:rsidRPr="00D664D9">
        <w:rPr>
          <w:b/>
          <w:color w:val="000000"/>
          <w:sz w:val="26"/>
        </w:rPr>
        <w:tab/>
        <w:t>NĂM HỌC:  201</w:t>
      </w:r>
      <w:r>
        <w:rPr>
          <w:b/>
          <w:color w:val="000000"/>
          <w:sz w:val="26"/>
        </w:rPr>
        <w:t>7 – 2018</w:t>
      </w:r>
    </w:p>
    <w:p w:rsidR="003862C0" w:rsidRPr="00067B90" w:rsidRDefault="003862C0" w:rsidP="003862C0">
      <w:pPr>
        <w:ind w:left="-142" w:firstLine="1942"/>
        <w:rPr>
          <w:b/>
          <w:sz w:val="28"/>
          <w:szCs w:val="28"/>
        </w:rPr>
      </w:pPr>
      <w:r w:rsidRPr="00D664D9">
        <w:rPr>
          <w:b/>
          <w:color w:val="000000"/>
          <w:sz w:val="26"/>
          <w:szCs w:val="26"/>
        </w:rPr>
        <w:t>Bậc đào tạo</w:t>
      </w:r>
      <w:r w:rsidRPr="00D664D9">
        <w:rPr>
          <w:color w:val="000000"/>
          <w:sz w:val="26"/>
          <w:szCs w:val="26"/>
        </w:rPr>
        <w:t xml:space="preserve">: </w:t>
      </w:r>
      <w:r>
        <w:rPr>
          <w:b/>
          <w:sz w:val="28"/>
          <w:szCs w:val="28"/>
        </w:rPr>
        <w:t>Cao đẳng chuyên nghiệp</w:t>
      </w:r>
    </w:p>
    <w:p w:rsidR="003862C0" w:rsidRPr="00C63FA7" w:rsidRDefault="003862C0" w:rsidP="003862C0">
      <w:pPr>
        <w:ind w:left="-142" w:firstLine="1942"/>
        <w:rPr>
          <w:b/>
          <w:sz w:val="26"/>
          <w:szCs w:val="26"/>
        </w:rPr>
      </w:pPr>
      <w:r w:rsidRPr="00D664D9">
        <w:rPr>
          <w:b/>
          <w:color w:val="000000"/>
          <w:sz w:val="26"/>
          <w:szCs w:val="26"/>
        </w:rPr>
        <w:t xml:space="preserve">Học phần: </w:t>
      </w:r>
      <w:r w:rsidRPr="00C63FA7">
        <w:rPr>
          <w:b/>
          <w:sz w:val="26"/>
          <w:szCs w:val="26"/>
        </w:rPr>
        <w:t xml:space="preserve">Những nguyên lý cơ bản của chủ nghĩa Mác – Lê </w:t>
      </w:r>
      <w:proofErr w:type="gramStart"/>
      <w:r w:rsidRPr="00C63FA7">
        <w:rPr>
          <w:b/>
          <w:sz w:val="26"/>
          <w:szCs w:val="26"/>
        </w:rPr>
        <w:t>nin</w:t>
      </w:r>
      <w:proofErr w:type="gramEnd"/>
      <w:r w:rsidRPr="00C63FA7">
        <w:rPr>
          <w:b/>
          <w:sz w:val="26"/>
          <w:szCs w:val="26"/>
        </w:rPr>
        <w:t xml:space="preserve"> 2</w:t>
      </w:r>
    </w:p>
    <w:p w:rsidR="003862C0" w:rsidRPr="00D664D9" w:rsidRDefault="00E27000" w:rsidP="003862C0">
      <w:pPr>
        <w:tabs>
          <w:tab w:val="left" w:pos="1800"/>
          <w:tab w:val="left" w:pos="3600"/>
        </w:tabs>
        <w:spacing w:before="60"/>
        <w:rPr>
          <w:b/>
          <w:color w:val="000000"/>
          <w:sz w:val="26"/>
          <w:szCs w:val="26"/>
        </w:rPr>
      </w:pPr>
      <w:r>
        <w:rPr>
          <w:b/>
          <w:color w:val="000000"/>
          <w:sz w:val="26"/>
          <w:szCs w:val="26"/>
        </w:rPr>
        <w:tab/>
        <w:t>Lớp: Học lại</w:t>
      </w:r>
      <w:r w:rsidR="003862C0" w:rsidRPr="00D664D9">
        <w:rPr>
          <w:b/>
          <w:color w:val="000000"/>
          <w:sz w:val="26"/>
          <w:szCs w:val="26"/>
        </w:rPr>
        <w:t xml:space="preserve"> </w:t>
      </w:r>
      <w:r w:rsidR="003862C0" w:rsidRPr="00D664D9">
        <w:rPr>
          <w:b/>
          <w:color w:val="000000"/>
          <w:sz w:val="26"/>
          <w:szCs w:val="26"/>
        </w:rPr>
        <w:tab/>
        <w:t xml:space="preserve">   Ngày thi:  ____ / ____ / 201</w:t>
      </w:r>
      <w:r>
        <w:rPr>
          <w:b/>
          <w:color w:val="000000"/>
          <w:sz w:val="26"/>
          <w:szCs w:val="26"/>
        </w:rPr>
        <w:t>8</w:t>
      </w:r>
      <w:r w:rsidR="003862C0" w:rsidRPr="00D664D9">
        <w:rPr>
          <w:b/>
          <w:color w:val="000000"/>
          <w:sz w:val="26"/>
          <w:szCs w:val="26"/>
        </w:rPr>
        <w:tab/>
      </w:r>
    </w:p>
    <w:p w:rsidR="003862C0" w:rsidRPr="00D664D9" w:rsidRDefault="003862C0" w:rsidP="003862C0">
      <w:pPr>
        <w:tabs>
          <w:tab w:val="left" w:pos="1800"/>
          <w:tab w:val="left" w:pos="3600"/>
        </w:tabs>
        <w:spacing w:before="60"/>
        <w:rPr>
          <w:i/>
          <w:color w:val="000000"/>
          <w:sz w:val="26"/>
          <w:szCs w:val="26"/>
        </w:rPr>
      </w:pPr>
      <w:r w:rsidRPr="00D664D9">
        <w:rPr>
          <w:b/>
          <w:color w:val="000000"/>
          <w:sz w:val="26"/>
          <w:szCs w:val="26"/>
        </w:rPr>
        <w:tab/>
        <w:t xml:space="preserve">Thời gian thi: 90 phút </w:t>
      </w:r>
      <w:r w:rsidRPr="00D664D9">
        <w:rPr>
          <w:i/>
          <w:color w:val="000000"/>
          <w:sz w:val="26"/>
          <w:szCs w:val="26"/>
        </w:rPr>
        <w:t>(không kể thời gian phát đề)</w:t>
      </w:r>
      <w:bookmarkStart w:id="0" w:name="_GoBack"/>
      <w:bookmarkEnd w:id="0"/>
    </w:p>
    <w:p w:rsidR="003862C0" w:rsidRPr="000829FA" w:rsidRDefault="003862C0" w:rsidP="003862C0">
      <w:pPr>
        <w:spacing w:line="276" w:lineRule="auto"/>
        <w:ind w:left="1440" w:firstLine="720"/>
        <w:rPr>
          <w:b/>
          <w:lang w:val="vi-VN"/>
        </w:rPr>
      </w:pPr>
    </w:p>
    <w:p w:rsidR="003862C0" w:rsidRPr="000829FA" w:rsidRDefault="003862C0" w:rsidP="003862C0">
      <w:pPr>
        <w:spacing w:line="276" w:lineRule="auto"/>
        <w:ind w:left="1440" w:firstLine="720"/>
        <w:rPr>
          <w:sz w:val="26"/>
          <w:szCs w:val="26"/>
          <w:lang w:val="vi-VN"/>
        </w:rPr>
      </w:pPr>
      <w:r>
        <w:rPr>
          <w:noProof/>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862C0" w:rsidRPr="00134BCB" w:rsidRDefault="00511C10" w:rsidP="003862C0">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9"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DOahh09AgAAegQAAA4AAAAA&#10;AAAAAAAAAAAALgIAAGRycy9lMm9Eb2MueG1sUEsBAi0AFAAGAAgAAAAhACvzM5LdAAAACAEAAA8A&#10;AAAAAAAAAAAAAAAAlwQAAGRycy9kb3ducmV2LnhtbFBLBQYAAAAABAAEAPMAAAChBQAAAAA=&#10;" strokecolor="blue">
                <v:textbox>
                  <w:txbxContent>
                    <w:p w:rsidR="003862C0" w:rsidRPr="00134BCB" w:rsidRDefault="00511C10" w:rsidP="003862C0">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rPr>
        <w:t xml:space="preserve">được </w:t>
      </w:r>
      <w:r w:rsidRPr="000829FA">
        <w:rPr>
          <w:sz w:val="26"/>
          <w:szCs w:val="26"/>
          <w:lang w:val="vi-VN"/>
        </w:rPr>
        <w:t>sử dụng tài liệu)</w:t>
      </w:r>
    </w:p>
    <w:p w:rsidR="003862C0" w:rsidRDefault="003862C0" w:rsidP="003862C0">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033"/>
        <w:gridCol w:w="1164"/>
      </w:tblGrid>
      <w:tr w:rsidR="003862C0" w:rsidRPr="00D07595" w:rsidTr="00A15EFD">
        <w:trPr>
          <w:trHeight w:val="338"/>
        </w:trPr>
        <w:tc>
          <w:tcPr>
            <w:tcW w:w="928" w:type="dxa"/>
            <w:vAlign w:val="center"/>
          </w:tcPr>
          <w:p w:rsidR="003862C0" w:rsidRPr="00D07595" w:rsidRDefault="003862C0" w:rsidP="00A15EFD">
            <w:pPr>
              <w:widowControl w:val="0"/>
              <w:spacing w:line="312" w:lineRule="auto"/>
              <w:jc w:val="center"/>
              <w:rPr>
                <w:b/>
              </w:rPr>
            </w:pPr>
            <w:r w:rsidRPr="00D07595">
              <w:rPr>
                <w:b/>
              </w:rPr>
              <w:t>Câu</w:t>
            </w:r>
          </w:p>
        </w:tc>
        <w:tc>
          <w:tcPr>
            <w:tcW w:w="517" w:type="dxa"/>
            <w:vAlign w:val="center"/>
          </w:tcPr>
          <w:p w:rsidR="003862C0" w:rsidRPr="00D07595" w:rsidRDefault="003862C0" w:rsidP="00A15EFD">
            <w:pPr>
              <w:widowControl w:val="0"/>
              <w:spacing w:line="312" w:lineRule="auto"/>
              <w:jc w:val="center"/>
              <w:rPr>
                <w:b/>
              </w:rPr>
            </w:pPr>
            <w:r>
              <w:rPr>
                <w:b/>
              </w:rPr>
              <w:t>Ý</w:t>
            </w:r>
          </w:p>
        </w:tc>
        <w:tc>
          <w:tcPr>
            <w:tcW w:w="7033" w:type="dxa"/>
            <w:vAlign w:val="center"/>
          </w:tcPr>
          <w:p w:rsidR="003862C0" w:rsidRPr="00D07595" w:rsidRDefault="003862C0" w:rsidP="00A15EFD">
            <w:pPr>
              <w:widowControl w:val="0"/>
              <w:spacing w:line="312" w:lineRule="auto"/>
              <w:jc w:val="center"/>
              <w:rPr>
                <w:b/>
              </w:rPr>
            </w:pPr>
            <w:r w:rsidRPr="00D07595">
              <w:rPr>
                <w:b/>
              </w:rPr>
              <w:t>Đáp án</w:t>
            </w:r>
          </w:p>
        </w:tc>
        <w:tc>
          <w:tcPr>
            <w:tcW w:w="1164" w:type="dxa"/>
            <w:vAlign w:val="center"/>
          </w:tcPr>
          <w:p w:rsidR="003862C0" w:rsidRPr="00D07595" w:rsidRDefault="003862C0" w:rsidP="00A15EFD">
            <w:pPr>
              <w:widowControl w:val="0"/>
              <w:spacing w:line="312" w:lineRule="auto"/>
              <w:jc w:val="center"/>
              <w:rPr>
                <w:b/>
              </w:rPr>
            </w:pPr>
            <w:r w:rsidRPr="00D07595">
              <w:rPr>
                <w:b/>
              </w:rPr>
              <w:t>Điểm</w:t>
            </w:r>
          </w:p>
        </w:tc>
      </w:tr>
      <w:tr w:rsidR="003862C0" w:rsidRPr="00D07595" w:rsidTr="00A15EFD">
        <w:trPr>
          <w:trHeight w:val="428"/>
        </w:trPr>
        <w:tc>
          <w:tcPr>
            <w:tcW w:w="928" w:type="dxa"/>
          </w:tcPr>
          <w:p w:rsidR="003862C0" w:rsidRPr="00D07595" w:rsidRDefault="003862C0" w:rsidP="00A15EFD">
            <w:pPr>
              <w:widowControl w:val="0"/>
              <w:spacing w:before="360" w:line="480" w:lineRule="auto"/>
              <w:jc w:val="center"/>
              <w:rPr>
                <w:b/>
              </w:rPr>
            </w:pPr>
            <w:r>
              <w:rPr>
                <w:b/>
              </w:rPr>
              <w:t>1</w:t>
            </w:r>
          </w:p>
        </w:tc>
        <w:tc>
          <w:tcPr>
            <w:tcW w:w="517" w:type="dxa"/>
          </w:tcPr>
          <w:p w:rsidR="003862C0" w:rsidRPr="00D07595" w:rsidRDefault="003862C0" w:rsidP="00A15EFD">
            <w:pPr>
              <w:widowControl w:val="0"/>
              <w:spacing w:before="360" w:line="480" w:lineRule="auto"/>
            </w:pPr>
          </w:p>
        </w:tc>
        <w:tc>
          <w:tcPr>
            <w:tcW w:w="7033" w:type="dxa"/>
          </w:tcPr>
          <w:p w:rsidR="003862C0" w:rsidRPr="00D07595" w:rsidRDefault="003862C0" w:rsidP="00A15EFD">
            <w:pPr>
              <w:widowControl w:val="0"/>
              <w:spacing w:before="360" w:line="480" w:lineRule="auto"/>
            </w:pPr>
          </w:p>
        </w:tc>
        <w:tc>
          <w:tcPr>
            <w:tcW w:w="1164" w:type="dxa"/>
          </w:tcPr>
          <w:p w:rsidR="003862C0" w:rsidRPr="00D07595" w:rsidRDefault="003862C0" w:rsidP="00A15EFD">
            <w:pPr>
              <w:widowControl w:val="0"/>
              <w:spacing w:before="360" w:line="480" w:lineRule="auto"/>
              <w:rPr>
                <w:b/>
              </w:rPr>
            </w:pPr>
            <w:r>
              <w:rPr>
                <w:b/>
              </w:rPr>
              <w:t>3.0</w:t>
            </w:r>
          </w:p>
        </w:tc>
      </w:tr>
      <w:tr w:rsidR="003862C0" w:rsidRPr="00D07595" w:rsidTr="00A15EFD">
        <w:trPr>
          <w:trHeight w:val="950"/>
        </w:trPr>
        <w:tc>
          <w:tcPr>
            <w:tcW w:w="928" w:type="dxa"/>
            <w:vMerge w:val="restart"/>
          </w:tcPr>
          <w:p w:rsidR="003862C0" w:rsidRPr="00D07595" w:rsidRDefault="003862C0" w:rsidP="00A15EFD">
            <w:pPr>
              <w:widowControl w:val="0"/>
              <w:spacing w:before="360" w:line="480" w:lineRule="auto"/>
            </w:pPr>
          </w:p>
        </w:tc>
        <w:tc>
          <w:tcPr>
            <w:tcW w:w="517" w:type="dxa"/>
          </w:tcPr>
          <w:p w:rsidR="003862C0" w:rsidRPr="00D07595" w:rsidRDefault="003862C0" w:rsidP="00A15EFD">
            <w:pPr>
              <w:widowControl w:val="0"/>
              <w:spacing w:line="480" w:lineRule="auto"/>
            </w:pPr>
            <w:r w:rsidRPr="00623170">
              <w:rPr>
                <w:sz w:val="26"/>
              </w:rPr>
              <w:t>a</w:t>
            </w:r>
          </w:p>
        </w:tc>
        <w:tc>
          <w:tcPr>
            <w:tcW w:w="7033" w:type="dxa"/>
          </w:tcPr>
          <w:p w:rsidR="003862C0" w:rsidRDefault="003862C0" w:rsidP="00A15EFD">
            <w:pPr>
              <w:jc w:val="both"/>
              <w:rPr>
                <w:b/>
                <w:spacing w:val="4"/>
                <w:sz w:val="26"/>
                <w:szCs w:val="26"/>
              </w:rPr>
            </w:pPr>
            <w:r w:rsidRPr="00F71C4F">
              <w:rPr>
                <w:b/>
                <w:spacing w:val="4"/>
                <w:sz w:val="26"/>
                <w:szCs w:val="26"/>
              </w:rPr>
              <w:t xml:space="preserve">Khái niệm </w:t>
            </w:r>
            <w:r>
              <w:rPr>
                <w:b/>
                <w:spacing w:val="4"/>
                <w:sz w:val="26"/>
                <w:szCs w:val="26"/>
              </w:rPr>
              <w:t>sản xuất hàng hóa</w:t>
            </w:r>
          </w:p>
          <w:p w:rsidR="003862C0" w:rsidRPr="00F71C4F" w:rsidRDefault="003862C0" w:rsidP="00A15EFD">
            <w:pPr>
              <w:jc w:val="both"/>
              <w:rPr>
                <w:b/>
                <w:spacing w:val="4"/>
                <w:sz w:val="26"/>
                <w:szCs w:val="26"/>
              </w:rPr>
            </w:pPr>
          </w:p>
          <w:p w:rsidR="003862C0" w:rsidRPr="00712AB7" w:rsidRDefault="003862C0" w:rsidP="00A15EFD">
            <w:pPr>
              <w:spacing w:line="360" w:lineRule="auto"/>
              <w:ind w:firstLine="720"/>
              <w:rPr>
                <w:spacing w:val="4"/>
                <w:sz w:val="26"/>
                <w:szCs w:val="26"/>
              </w:rPr>
            </w:pPr>
            <w:r>
              <w:rPr>
                <w:sz w:val="26"/>
                <w:szCs w:val="26"/>
                <w:lang w:val="it-IT"/>
              </w:rPr>
              <w:t>Sản xuất hàng hóa là kiểu tổ chức kinh tế mà ở đó sản phẩm được sản xuất ra để trao đổi mua bán trên thị trường</w:t>
            </w:r>
          </w:p>
        </w:tc>
        <w:tc>
          <w:tcPr>
            <w:tcW w:w="1164" w:type="dxa"/>
          </w:tcPr>
          <w:p w:rsidR="003862C0" w:rsidRDefault="003862C0" w:rsidP="00A15EFD">
            <w:pPr>
              <w:widowControl w:val="0"/>
              <w:spacing w:line="276" w:lineRule="auto"/>
            </w:pPr>
          </w:p>
          <w:p w:rsidR="003862C0" w:rsidRDefault="003862C0" w:rsidP="00A15EFD">
            <w:pPr>
              <w:widowControl w:val="0"/>
              <w:spacing w:line="276" w:lineRule="auto"/>
            </w:pPr>
          </w:p>
          <w:p w:rsidR="003862C0" w:rsidRPr="00D07595" w:rsidRDefault="003862C0" w:rsidP="00A15EFD">
            <w:pPr>
              <w:widowControl w:val="0"/>
              <w:spacing w:line="276" w:lineRule="auto"/>
            </w:pPr>
            <w:r w:rsidRPr="00D07595">
              <w:t>0.</w:t>
            </w:r>
            <w:r>
              <w:t>2</w:t>
            </w:r>
            <w:r w:rsidRPr="00D07595">
              <w:t>5</w:t>
            </w:r>
          </w:p>
          <w:p w:rsidR="003862C0" w:rsidRPr="00D07595" w:rsidRDefault="003862C0" w:rsidP="00A15EFD">
            <w:pPr>
              <w:widowControl w:val="0"/>
              <w:spacing w:line="276" w:lineRule="auto"/>
            </w:pPr>
          </w:p>
        </w:tc>
      </w:tr>
      <w:tr w:rsidR="003862C0" w:rsidRPr="00D07595" w:rsidTr="00A15EFD">
        <w:trPr>
          <w:trHeight w:val="440"/>
        </w:trPr>
        <w:tc>
          <w:tcPr>
            <w:tcW w:w="928" w:type="dxa"/>
            <w:vMerge/>
          </w:tcPr>
          <w:p w:rsidR="003862C0" w:rsidRPr="00D07595" w:rsidRDefault="003862C0" w:rsidP="00A15EFD">
            <w:pPr>
              <w:widowControl w:val="0"/>
              <w:spacing w:before="360" w:line="480" w:lineRule="auto"/>
            </w:pPr>
          </w:p>
        </w:tc>
        <w:tc>
          <w:tcPr>
            <w:tcW w:w="517" w:type="dxa"/>
          </w:tcPr>
          <w:p w:rsidR="003862C0" w:rsidRPr="00D07595" w:rsidRDefault="003862C0" w:rsidP="00A15EFD">
            <w:pPr>
              <w:widowControl w:val="0"/>
              <w:spacing w:before="360" w:line="480" w:lineRule="auto"/>
            </w:pPr>
            <w:r w:rsidRPr="00623170">
              <w:rPr>
                <w:sz w:val="26"/>
              </w:rPr>
              <w:t>b</w:t>
            </w:r>
          </w:p>
        </w:tc>
        <w:tc>
          <w:tcPr>
            <w:tcW w:w="7033" w:type="dxa"/>
          </w:tcPr>
          <w:p w:rsidR="003862C0" w:rsidRPr="002430C3" w:rsidRDefault="003862C0" w:rsidP="00A15EFD">
            <w:pPr>
              <w:spacing w:line="360" w:lineRule="auto"/>
              <w:jc w:val="both"/>
              <w:rPr>
                <w:b/>
                <w:spacing w:val="4"/>
                <w:sz w:val="26"/>
                <w:szCs w:val="26"/>
                <w:lang w:val="it"/>
              </w:rPr>
            </w:pPr>
            <w:r>
              <w:rPr>
                <w:b/>
                <w:spacing w:val="4"/>
                <w:sz w:val="26"/>
                <w:szCs w:val="26"/>
                <w:lang w:val="it"/>
              </w:rPr>
              <w:t>Ưu thế của sản xuất hàng hóa</w:t>
            </w:r>
          </w:p>
          <w:p w:rsidR="003862C0" w:rsidRDefault="003862C0" w:rsidP="00A15EFD">
            <w:pPr>
              <w:pStyle w:val="BodyTextIndent"/>
              <w:spacing w:after="0" w:line="360" w:lineRule="auto"/>
              <w:ind w:left="0" w:firstLine="720"/>
              <w:jc w:val="both"/>
              <w:rPr>
                <w:rFonts w:ascii="Times New Roman" w:hAnsi="Times New Roman"/>
                <w:iCs/>
                <w:sz w:val="26"/>
                <w:szCs w:val="26"/>
                <w:lang w:val="it"/>
              </w:rPr>
            </w:pPr>
            <w:r>
              <w:rPr>
                <w:rFonts w:ascii="Times New Roman" w:hAnsi="Times New Roman"/>
                <w:iCs/>
                <w:sz w:val="26"/>
                <w:szCs w:val="26"/>
                <w:lang w:val="it"/>
              </w:rPr>
              <w:t>Một là, sự phát triển của sản xuất hàng hóa làm cho phân công lao động xã hội ngày càng sâu sắc, chuyên môn hóa, hợp tác hóa ngày càng tăng...</w:t>
            </w:r>
          </w:p>
          <w:p w:rsidR="003862C0" w:rsidRDefault="003862C0" w:rsidP="00A15EFD">
            <w:pPr>
              <w:pStyle w:val="BodyTextIndent"/>
              <w:spacing w:after="0" w:line="360" w:lineRule="auto"/>
              <w:ind w:left="0" w:firstLine="720"/>
              <w:jc w:val="both"/>
              <w:rPr>
                <w:rFonts w:ascii="Times New Roman" w:hAnsi="Times New Roman"/>
                <w:iCs/>
                <w:sz w:val="26"/>
                <w:szCs w:val="26"/>
                <w:lang w:val="it"/>
              </w:rPr>
            </w:pPr>
            <w:r>
              <w:rPr>
                <w:rFonts w:ascii="Times New Roman" w:hAnsi="Times New Roman"/>
                <w:iCs/>
                <w:sz w:val="26"/>
                <w:szCs w:val="26"/>
                <w:lang w:val="it"/>
              </w:rPr>
              <w:t>Hai là, tính tách biệt về kinh tế đòi hỏi người sản xuất hàng hóa phải năng động trong sản xuất kinh doanh để sản xuất và tiêu thụ hàng hóa. Muốn vậy, họ phải ra sức...</w:t>
            </w:r>
          </w:p>
          <w:p w:rsidR="003862C0" w:rsidRDefault="003862C0" w:rsidP="00A15EFD">
            <w:pPr>
              <w:pStyle w:val="BodyTextIndent"/>
              <w:spacing w:after="0" w:line="360" w:lineRule="auto"/>
              <w:ind w:left="0" w:firstLine="720"/>
              <w:jc w:val="both"/>
              <w:rPr>
                <w:rFonts w:ascii="Times New Roman" w:hAnsi="Times New Roman"/>
                <w:iCs/>
                <w:sz w:val="26"/>
                <w:szCs w:val="26"/>
                <w:lang w:val="it"/>
              </w:rPr>
            </w:pPr>
            <w:r>
              <w:rPr>
                <w:rFonts w:ascii="Times New Roman" w:hAnsi="Times New Roman"/>
                <w:iCs/>
                <w:sz w:val="26"/>
                <w:szCs w:val="26"/>
                <w:lang w:val="it"/>
              </w:rPr>
              <w:t>Ba là, sản xuất hàng hóa quy mô lớn có ưu thế so với sản phẩm tự cấp, tự túc về quy mô, trình độ kỹ thuật, công nghệ, về khả năng thỏa mãn nhu cầu...</w:t>
            </w:r>
          </w:p>
          <w:p w:rsidR="003862C0" w:rsidRDefault="003862C0" w:rsidP="00A15EFD">
            <w:pPr>
              <w:pStyle w:val="BodyTextIndent"/>
              <w:spacing w:after="0" w:line="360" w:lineRule="auto"/>
              <w:ind w:left="0" w:firstLine="720"/>
              <w:jc w:val="both"/>
              <w:rPr>
                <w:rFonts w:ascii="Times New Roman" w:hAnsi="Times New Roman"/>
                <w:iCs/>
                <w:sz w:val="26"/>
                <w:szCs w:val="26"/>
                <w:lang w:val="it"/>
              </w:rPr>
            </w:pPr>
            <w:r>
              <w:rPr>
                <w:rFonts w:ascii="Times New Roman" w:hAnsi="Times New Roman"/>
                <w:iCs/>
                <w:sz w:val="26"/>
                <w:szCs w:val="26"/>
                <w:lang w:val="it"/>
              </w:rPr>
              <w:t>Bốn là, sản xuất hàng hóa là mô hình kinh tế mở, thúc đẩy giao lưu kinh tế, giao lưu văn hóa, tạo điều kiện nâng cao, cải thiện đời sống vật chất và tinh thần của xã hội</w:t>
            </w:r>
          </w:p>
          <w:p w:rsidR="003862C0" w:rsidRPr="00F71C4F" w:rsidRDefault="003862C0" w:rsidP="00A15EFD">
            <w:pPr>
              <w:pStyle w:val="BodyTextIndent"/>
              <w:spacing w:after="0" w:line="360" w:lineRule="auto"/>
              <w:ind w:left="0" w:firstLine="720"/>
              <w:jc w:val="both"/>
              <w:rPr>
                <w:rFonts w:ascii="Times New Roman" w:hAnsi="Times New Roman"/>
                <w:iCs/>
                <w:sz w:val="26"/>
                <w:szCs w:val="26"/>
                <w:lang w:val="it"/>
              </w:rPr>
            </w:pPr>
            <w:r>
              <w:rPr>
                <w:rFonts w:ascii="Times New Roman" w:hAnsi="Times New Roman"/>
                <w:iCs/>
                <w:sz w:val="26"/>
                <w:szCs w:val="26"/>
                <w:lang w:val="it"/>
              </w:rPr>
              <w:t xml:space="preserve">Tuy nhiên, bên cạnh những mặt tích cực như đã nói trên, </w:t>
            </w:r>
            <w:r>
              <w:rPr>
                <w:rFonts w:ascii="Times New Roman" w:hAnsi="Times New Roman"/>
                <w:iCs/>
                <w:sz w:val="26"/>
                <w:szCs w:val="26"/>
                <w:lang w:val="it"/>
              </w:rPr>
              <w:lastRenderedPageBreak/>
              <w:t>sản xuất hàng hóa cũng có những mặt trái của nó như phân hóa giàu nghèo giữa những người sản xuất hàng hóa, tiềm ẩn khả năng khủng hoảng kinh tế - xã hội, phá hoại môi trường sinh thái...</w:t>
            </w:r>
          </w:p>
        </w:tc>
        <w:tc>
          <w:tcPr>
            <w:tcW w:w="1164" w:type="dxa"/>
          </w:tcPr>
          <w:p w:rsidR="003862C0" w:rsidRDefault="003862C0" w:rsidP="00A15EFD">
            <w:pPr>
              <w:widowControl w:val="0"/>
              <w:spacing w:line="276" w:lineRule="auto"/>
            </w:pPr>
          </w:p>
          <w:p w:rsidR="003862C0" w:rsidRPr="0057013D" w:rsidRDefault="003862C0" w:rsidP="00A15EFD">
            <w:pPr>
              <w:widowControl w:val="0"/>
              <w:spacing w:line="276" w:lineRule="auto"/>
              <w:rPr>
                <w:sz w:val="10"/>
              </w:rPr>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Pr="00452A6D" w:rsidRDefault="003862C0" w:rsidP="00A15EFD">
            <w:pPr>
              <w:widowControl w:val="0"/>
              <w:spacing w:line="276" w:lineRule="auto"/>
              <w:rPr>
                <w:sz w:val="14"/>
              </w:rPr>
            </w:pPr>
          </w:p>
          <w:p w:rsidR="003862C0" w:rsidRDefault="003862C0" w:rsidP="00A15EFD">
            <w:pPr>
              <w:widowControl w:val="0"/>
              <w:spacing w:line="276" w:lineRule="auto"/>
            </w:pPr>
            <w:r>
              <w:t>0.5</w:t>
            </w:r>
          </w:p>
          <w:p w:rsidR="003862C0" w:rsidRDefault="003862C0" w:rsidP="00A15EFD">
            <w:pPr>
              <w:widowControl w:val="0"/>
              <w:spacing w:line="276" w:lineRule="auto"/>
            </w:pPr>
          </w:p>
          <w:p w:rsidR="003862C0" w:rsidRPr="00D07595" w:rsidRDefault="003862C0" w:rsidP="00A15EFD">
            <w:pPr>
              <w:widowControl w:val="0"/>
              <w:spacing w:line="276" w:lineRule="auto"/>
            </w:pPr>
          </w:p>
        </w:tc>
      </w:tr>
      <w:tr w:rsidR="003862C0" w:rsidRPr="00D07595" w:rsidTr="00A15EFD">
        <w:trPr>
          <w:trHeight w:val="572"/>
        </w:trPr>
        <w:tc>
          <w:tcPr>
            <w:tcW w:w="928" w:type="dxa"/>
            <w:tcBorders>
              <w:top w:val="single" w:sz="4" w:space="0" w:color="auto"/>
              <w:left w:val="single" w:sz="4" w:space="0" w:color="auto"/>
              <w:bottom w:val="single" w:sz="4" w:space="0" w:color="auto"/>
              <w:right w:val="single" w:sz="4" w:space="0" w:color="auto"/>
            </w:tcBorders>
          </w:tcPr>
          <w:p w:rsidR="003862C0" w:rsidRDefault="003862C0" w:rsidP="00A15EFD">
            <w:pPr>
              <w:widowControl w:val="0"/>
              <w:spacing w:line="312"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3862C0" w:rsidRPr="00D07595" w:rsidRDefault="003862C0" w:rsidP="00A15EFD">
            <w:pPr>
              <w:widowControl w:val="0"/>
              <w:spacing w:line="312" w:lineRule="auto"/>
              <w:jc w:val="right"/>
              <w:rPr>
                <w:b/>
                <w:i/>
              </w:rPr>
            </w:pPr>
            <w:r>
              <w:rPr>
                <w:b/>
              </w:rPr>
              <w:t>c</w:t>
            </w:r>
            <w:r>
              <w:rPr>
                <w:b/>
                <w:i/>
              </w:rPr>
              <w:t xml:space="preserve">. </w:t>
            </w:r>
          </w:p>
        </w:tc>
        <w:tc>
          <w:tcPr>
            <w:tcW w:w="7033" w:type="dxa"/>
            <w:tcBorders>
              <w:top w:val="single" w:sz="4" w:space="0" w:color="auto"/>
              <w:left w:val="single" w:sz="4" w:space="0" w:color="auto"/>
              <w:bottom w:val="single" w:sz="4" w:space="0" w:color="auto"/>
              <w:right w:val="single" w:sz="4" w:space="0" w:color="auto"/>
            </w:tcBorders>
          </w:tcPr>
          <w:p w:rsidR="003862C0" w:rsidRPr="002430C3" w:rsidRDefault="003862C0" w:rsidP="00A15EFD">
            <w:pPr>
              <w:spacing w:line="360" w:lineRule="auto"/>
              <w:rPr>
                <w:b/>
                <w:sz w:val="26"/>
                <w:szCs w:val="26"/>
                <w:lang w:val="ve-ZA"/>
              </w:rPr>
            </w:pPr>
            <w:r>
              <w:rPr>
                <w:b/>
                <w:sz w:val="26"/>
                <w:szCs w:val="26"/>
                <w:lang w:val="ve-ZA"/>
              </w:rPr>
              <w:t>Liên hệ đến nền sản xuất hàng hóa ở nước ta hiện nay</w:t>
            </w:r>
          </w:p>
          <w:p w:rsidR="003862C0" w:rsidRDefault="003862C0" w:rsidP="00A15EFD">
            <w:pPr>
              <w:spacing w:line="360" w:lineRule="auto"/>
              <w:ind w:firstLine="751"/>
              <w:jc w:val="both"/>
              <w:rPr>
                <w:sz w:val="26"/>
                <w:szCs w:val="26"/>
                <w:lang w:val="ve-ZA"/>
              </w:rPr>
            </w:pPr>
            <w:r>
              <w:rPr>
                <w:sz w:val="26"/>
                <w:szCs w:val="26"/>
                <w:lang w:val="ve-ZA"/>
              </w:rPr>
              <w:t>Nền sản xuất hàng hóa mà chúng ta đang xây dựng trong những năm qua bước đầu đạt được sự phát triển mạnh mẽ, tuy nhiên bên cạnh đó vẫn còn nhiều hạn chế, khó khăn cụ thể như sau:</w:t>
            </w:r>
          </w:p>
          <w:p w:rsidR="003862C0" w:rsidRDefault="003862C0" w:rsidP="00A15EFD">
            <w:pPr>
              <w:spacing w:line="360" w:lineRule="auto"/>
              <w:ind w:firstLine="751"/>
              <w:jc w:val="both"/>
              <w:rPr>
                <w:sz w:val="26"/>
                <w:szCs w:val="26"/>
                <w:lang w:val="ve-ZA"/>
              </w:rPr>
            </w:pPr>
            <w:r>
              <w:rPr>
                <w:sz w:val="26"/>
                <w:szCs w:val="26"/>
                <w:lang w:val="ve-ZA"/>
              </w:rPr>
              <w:t>Phân công lao động ngày càng sâu sắc giữa các ngành, các vùng và giữa các thành phần kinh tế, trình độ lao động ngày càng được chuyên môn và nâng cao về mặt tay nghề, đáp ứng được phần nào nhu cầu của thị trường. Tuy nhiên, số lao động được đào tạo có trình độ chưa đáp ứng được so với những yêu cầu phát triển của nền kinh tế nước ta. Một số vùng, thành  phần và đặc biệt là lao động trong nông nghiệp còn tỷ lệ cao, trình độ còn thấp. Nhiều khu vực như Tây Bắc, vùng núi vẫn còn mô hình tự cấp tự túc phổ biến</w:t>
            </w:r>
          </w:p>
          <w:p w:rsidR="003862C0" w:rsidRPr="002430C3" w:rsidRDefault="003862C0" w:rsidP="00A15EFD">
            <w:pPr>
              <w:spacing w:line="360" w:lineRule="auto"/>
              <w:ind w:firstLine="751"/>
              <w:jc w:val="both"/>
              <w:rPr>
                <w:sz w:val="26"/>
                <w:szCs w:val="26"/>
                <w:lang w:val="ve-ZA"/>
              </w:rPr>
            </w:pPr>
            <w:r>
              <w:rPr>
                <w:sz w:val="26"/>
                <w:szCs w:val="26"/>
                <w:lang w:val="ve-ZA"/>
              </w:rPr>
              <w:t>Số doanh nghiệp đầu tư trang thiết bị máy móc theo hướng hiện đại ngày càng tăng, nâng cao được năng suất lao động, đồng thời, thúc đẩy cho lực lượng sản xuất phát triển, nâng cao được trình độ cho người lao động. Tuy nhiên, đó chỉ chiếm số ít, đa phần vẫn là máy móc còn thiếu hiện đại, thua xa so với thế giới và các nước trong khu vực</w:t>
            </w:r>
          </w:p>
          <w:p w:rsidR="003862C0" w:rsidRDefault="003862C0" w:rsidP="00A15EFD">
            <w:pPr>
              <w:spacing w:line="360" w:lineRule="auto"/>
              <w:ind w:firstLine="720"/>
              <w:jc w:val="both"/>
              <w:rPr>
                <w:sz w:val="26"/>
                <w:szCs w:val="26"/>
                <w:lang w:val="ve-ZA"/>
              </w:rPr>
            </w:pPr>
            <w:r>
              <w:rPr>
                <w:sz w:val="26"/>
                <w:szCs w:val="26"/>
                <w:lang w:val="ve-ZA"/>
              </w:rPr>
              <w:t>Khả năng hội nhập và tham gia vào toàn cầu hóa ngày càng mở rộng, tuy nhiên, uy tín và vị thế của Việt Nam trên thị trường và trong khu vực còn nhiều hạn chế, phần nào tác động đến tình hình kinh tế và an ninh chính trị của quốc gia.</w:t>
            </w:r>
          </w:p>
          <w:p w:rsidR="003862C0" w:rsidRDefault="003862C0" w:rsidP="00A15EFD">
            <w:pPr>
              <w:spacing w:line="360" w:lineRule="auto"/>
              <w:ind w:firstLine="720"/>
              <w:rPr>
                <w:sz w:val="26"/>
                <w:szCs w:val="26"/>
                <w:lang w:val="ve-ZA"/>
              </w:rPr>
            </w:pPr>
            <w:r>
              <w:rPr>
                <w:sz w:val="26"/>
                <w:szCs w:val="26"/>
                <w:lang w:val="ve-ZA"/>
              </w:rPr>
              <w:t>Đời sống nhân dân có cải thiện so với trước đây, tuy nhiên, vẫn còn tình trạng phân hóa giàu nghèo rõ rệt, tệ nạn xã hội và ô nhiễm môi trường nhiều nơi nghiêm trọng.</w:t>
            </w:r>
          </w:p>
          <w:p w:rsidR="003862C0" w:rsidRPr="009138D4" w:rsidRDefault="003862C0" w:rsidP="00A15EFD">
            <w:pPr>
              <w:spacing w:line="360" w:lineRule="auto"/>
              <w:ind w:firstLine="720"/>
              <w:rPr>
                <w:iCs/>
                <w:spacing w:val="20"/>
                <w:sz w:val="26"/>
                <w:szCs w:val="26"/>
              </w:rPr>
            </w:pPr>
            <w:r>
              <w:rPr>
                <w:sz w:val="26"/>
                <w:szCs w:val="26"/>
                <w:lang w:val="ve-ZA"/>
              </w:rPr>
              <w:t>....</w:t>
            </w:r>
          </w:p>
        </w:tc>
        <w:tc>
          <w:tcPr>
            <w:tcW w:w="1164" w:type="dxa"/>
            <w:tcBorders>
              <w:top w:val="single" w:sz="4" w:space="0" w:color="auto"/>
              <w:left w:val="single" w:sz="4" w:space="0" w:color="auto"/>
              <w:bottom w:val="single" w:sz="4" w:space="0" w:color="auto"/>
              <w:right w:val="single" w:sz="4" w:space="0" w:color="auto"/>
            </w:tcBorders>
          </w:tcPr>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Pr="0057013D" w:rsidRDefault="003862C0" w:rsidP="00A15EFD">
            <w:pPr>
              <w:widowControl w:val="0"/>
              <w:spacing w:line="276" w:lineRule="auto"/>
              <w:rPr>
                <w:sz w:val="10"/>
              </w:rPr>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Pr="0057013D" w:rsidRDefault="003862C0" w:rsidP="00A15EFD">
            <w:pPr>
              <w:widowControl w:val="0"/>
              <w:spacing w:line="276" w:lineRule="auto"/>
              <w:rPr>
                <w:sz w:val="16"/>
              </w:rPr>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Pr="0057013D" w:rsidRDefault="003862C0" w:rsidP="00A15EFD">
            <w:pPr>
              <w:widowControl w:val="0"/>
              <w:spacing w:line="276" w:lineRule="auto"/>
              <w:rPr>
                <w:sz w:val="10"/>
              </w:rPr>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Pr="00C074AE" w:rsidRDefault="003862C0" w:rsidP="00A15EFD">
            <w:pPr>
              <w:widowControl w:val="0"/>
              <w:spacing w:line="276" w:lineRule="auto"/>
            </w:pPr>
          </w:p>
        </w:tc>
      </w:tr>
      <w:tr w:rsidR="003862C0" w:rsidRPr="00D07595" w:rsidTr="00A15EFD">
        <w:trPr>
          <w:trHeight w:val="572"/>
        </w:trPr>
        <w:tc>
          <w:tcPr>
            <w:tcW w:w="928" w:type="dxa"/>
            <w:tcBorders>
              <w:top w:val="single" w:sz="4" w:space="0" w:color="auto"/>
              <w:left w:val="single" w:sz="4" w:space="0" w:color="auto"/>
              <w:bottom w:val="single" w:sz="4" w:space="0" w:color="auto"/>
              <w:right w:val="single" w:sz="4" w:space="0" w:color="auto"/>
            </w:tcBorders>
          </w:tcPr>
          <w:p w:rsidR="003862C0" w:rsidRPr="00D07595" w:rsidRDefault="003862C0" w:rsidP="00A15EFD">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3862C0" w:rsidRPr="00D07595" w:rsidRDefault="003862C0" w:rsidP="00A15EFD">
            <w:pPr>
              <w:widowControl w:val="0"/>
              <w:spacing w:line="312" w:lineRule="auto"/>
              <w:jc w:val="right"/>
              <w:rPr>
                <w:b/>
                <w:i/>
              </w:rPr>
            </w:pPr>
          </w:p>
        </w:tc>
        <w:tc>
          <w:tcPr>
            <w:tcW w:w="7033" w:type="dxa"/>
            <w:tcBorders>
              <w:top w:val="single" w:sz="4" w:space="0" w:color="auto"/>
              <w:left w:val="single" w:sz="4" w:space="0" w:color="auto"/>
              <w:bottom w:val="single" w:sz="4" w:space="0" w:color="auto"/>
              <w:right w:val="single" w:sz="4" w:space="0" w:color="auto"/>
            </w:tcBorders>
          </w:tcPr>
          <w:p w:rsidR="003862C0" w:rsidRPr="00D07595" w:rsidRDefault="003862C0" w:rsidP="00A15EFD">
            <w:pPr>
              <w:widowControl w:val="0"/>
              <w:spacing w:line="312" w:lineRule="auto"/>
              <w:rPr>
                <w:b/>
                <w:i/>
              </w:rPr>
            </w:pPr>
          </w:p>
        </w:tc>
        <w:tc>
          <w:tcPr>
            <w:tcW w:w="1164" w:type="dxa"/>
            <w:tcBorders>
              <w:top w:val="single" w:sz="4" w:space="0" w:color="auto"/>
              <w:left w:val="single" w:sz="4" w:space="0" w:color="auto"/>
              <w:bottom w:val="single" w:sz="4" w:space="0" w:color="auto"/>
              <w:right w:val="single" w:sz="4" w:space="0" w:color="auto"/>
            </w:tcBorders>
          </w:tcPr>
          <w:p w:rsidR="003862C0" w:rsidRPr="00D07595" w:rsidRDefault="003862C0" w:rsidP="00A15EFD">
            <w:pPr>
              <w:widowControl w:val="0"/>
              <w:spacing w:line="312" w:lineRule="auto"/>
              <w:rPr>
                <w:b/>
              </w:rPr>
            </w:pPr>
            <w:r>
              <w:rPr>
                <w:b/>
              </w:rPr>
              <w:t>3.0</w:t>
            </w:r>
          </w:p>
        </w:tc>
      </w:tr>
      <w:tr w:rsidR="003862C0" w:rsidRPr="00D07595" w:rsidTr="00A15EFD">
        <w:trPr>
          <w:trHeight w:val="1074"/>
        </w:trPr>
        <w:tc>
          <w:tcPr>
            <w:tcW w:w="928" w:type="dxa"/>
            <w:vMerge w:val="restart"/>
            <w:tcBorders>
              <w:top w:val="single" w:sz="4" w:space="0" w:color="auto"/>
              <w:left w:val="single" w:sz="4" w:space="0" w:color="auto"/>
              <w:right w:val="single" w:sz="4" w:space="0" w:color="auto"/>
            </w:tcBorders>
          </w:tcPr>
          <w:p w:rsidR="003862C0" w:rsidRPr="00D07595" w:rsidRDefault="003862C0" w:rsidP="00A15EFD">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3862C0" w:rsidRPr="009537BE" w:rsidRDefault="003862C0" w:rsidP="00A15EFD">
            <w:pPr>
              <w:widowControl w:val="0"/>
              <w:spacing w:line="480" w:lineRule="auto"/>
              <w:jc w:val="center"/>
            </w:pPr>
            <w:r w:rsidRPr="00A92A20">
              <w:rPr>
                <w:sz w:val="26"/>
              </w:rPr>
              <w:t>a</w:t>
            </w:r>
            <w:r w:rsidRPr="009537BE">
              <w:t>.</w:t>
            </w:r>
          </w:p>
        </w:tc>
        <w:tc>
          <w:tcPr>
            <w:tcW w:w="7033" w:type="dxa"/>
            <w:tcBorders>
              <w:top w:val="single" w:sz="4" w:space="0" w:color="auto"/>
              <w:left w:val="single" w:sz="4" w:space="0" w:color="auto"/>
              <w:bottom w:val="single" w:sz="4" w:space="0" w:color="auto"/>
              <w:right w:val="single" w:sz="4" w:space="0" w:color="auto"/>
            </w:tcBorders>
          </w:tcPr>
          <w:p w:rsidR="003862C0" w:rsidRDefault="003862C0" w:rsidP="00A15EFD">
            <w:pPr>
              <w:shd w:val="clear" w:color="auto" w:fill="FFFFFF"/>
              <w:spacing w:line="360" w:lineRule="auto"/>
              <w:rPr>
                <w:b/>
                <w:sz w:val="26"/>
                <w:szCs w:val="26"/>
              </w:rPr>
            </w:pPr>
            <w:r>
              <w:rPr>
                <w:sz w:val="26"/>
                <w:szCs w:val="26"/>
              </w:rPr>
              <w:t xml:space="preserve">- </w:t>
            </w:r>
            <w:r w:rsidRPr="00450CE5">
              <w:rPr>
                <w:b/>
                <w:sz w:val="26"/>
                <w:szCs w:val="26"/>
              </w:rPr>
              <w:t>Khái niệm xuất khẩu tư bản</w:t>
            </w:r>
          </w:p>
          <w:p w:rsidR="003862C0" w:rsidRPr="00A60BCD" w:rsidRDefault="003862C0" w:rsidP="00A15EFD">
            <w:pPr>
              <w:shd w:val="clear" w:color="auto" w:fill="FFFFFF"/>
              <w:spacing w:line="360" w:lineRule="auto"/>
              <w:rPr>
                <w:sz w:val="26"/>
                <w:szCs w:val="26"/>
              </w:rPr>
            </w:pPr>
            <w:r w:rsidRPr="00A60BCD">
              <w:rPr>
                <w:sz w:val="26"/>
                <w:szCs w:val="26"/>
              </w:rPr>
              <w:t xml:space="preserve">          Xuất khẩu bản là mang tư bản đầu tư ở nước ngoài để sản xuất giá trị thặng dư ở nước sở tại</w:t>
            </w:r>
          </w:p>
        </w:tc>
        <w:tc>
          <w:tcPr>
            <w:tcW w:w="1164" w:type="dxa"/>
            <w:tcBorders>
              <w:top w:val="single" w:sz="4" w:space="0" w:color="auto"/>
              <w:left w:val="single" w:sz="4" w:space="0" w:color="auto"/>
              <w:bottom w:val="single" w:sz="4" w:space="0" w:color="auto"/>
              <w:right w:val="single" w:sz="4" w:space="0" w:color="auto"/>
            </w:tcBorders>
          </w:tcPr>
          <w:p w:rsidR="003862C0" w:rsidRDefault="003862C0" w:rsidP="00A15EFD">
            <w:pPr>
              <w:widowControl w:val="0"/>
              <w:spacing w:line="276" w:lineRule="auto"/>
            </w:pPr>
          </w:p>
          <w:p w:rsidR="003862C0" w:rsidRDefault="003862C0" w:rsidP="00A15EFD">
            <w:pPr>
              <w:widowControl w:val="0"/>
              <w:spacing w:line="276" w:lineRule="auto"/>
              <w:rPr>
                <w:sz w:val="16"/>
              </w:rPr>
            </w:pPr>
          </w:p>
          <w:p w:rsidR="003862C0" w:rsidRDefault="003862C0" w:rsidP="00A15EFD">
            <w:pPr>
              <w:widowControl w:val="0"/>
              <w:spacing w:line="276" w:lineRule="auto"/>
              <w:rPr>
                <w:sz w:val="16"/>
              </w:rPr>
            </w:pPr>
          </w:p>
          <w:p w:rsidR="003862C0" w:rsidRDefault="003862C0" w:rsidP="00A15EFD">
            <w:pPr>
              <w:widowControl w:val="0"/>
              <w:spacing w:line="276" w:lineRule="auto"/>
            </w:pPr>
            <w:r w:rsidRPr="00D07595">
              <w:t>0.</w:t>
            </w:r>
            <w:r>
              <w:t>5</w:t>
            </w:r>
          </w:p>
          <w:p w:rsidR="003862C0" w:rsidRPr="00D07595" w:rsidRDefault="003862C0" w:rsidP="00A15EFD">
            <w:pPr>
              <w:widowControl w:val="0"/>
              <w:spacing w:line="276" w:lineRule="auto"/>
            </w:pPr>
          </w:p>
        </w:tc>
      </w:tr>
      <w:tr w:rsidR="003862C0" w:rsidRPr="00D07595" w:rsidTr="00502764">
        <w:trPr>
          <w:trHeight w:val="530"/>
        </w:trPr>
        <w:tc>
          <w:tcPr>
            <w:tcW w:w="928" w:type="dxa"/>
            <w:vMerge/>
            <w:tcBorders>
              <w:left w:val="single" w:sz="4" w:space="0" w:color="auto"/>
              <w:right w:val="single" w:sz="4" w:space="0" w:color="auto"/>
            </w:tcBorders>
          </w:tcPr>
          <w:p w:rsidR="003862C0" w:rsidRPr="00D07595" w:rsidRDefault="003862C0" w:rsidP="00A15EFD">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3862C0" w:rsidRPr="009537BE" w:rsidRDefault="003862C0" w:rsidP="00A15EFD">
            <w:pPr>
              <w:widowControl w:val="0"/>
              <w:spacing w:line="480" w:lineRule="auto"/>
              <w:jc w:val="center"/>
            </w:pPr>
            <w:r w:rsidRPr="00A92A20">
              <w:rPr>
                <w:sz w:val="26"/>
              </w:rPr>
              <w:t>b</w:t>
            </w:r>
            <w:r w:rsidRPr="009537BE">
              <w:t>.</w:t>
            </w:r>
          </w:p>
        </w:tc>
        <w:tc>
          <w:tcPr>
            <w:tcW w:w="7033" w:type="dxa"/>
            <w:tcBorders>
              <w:top w:val="single" w:sz="4" w:space="0" w:color="auto"/>
              <w:left w:val="single" w:sz="4" w:space="0" w:color="auto"/>
              <w:bottom w:val="single" w:sz="4" w:space="0" w:color="auto"/>
              <w:right w:val="single" w:sz="4" w:space="0" w:color="auto"/>
            </w:tcBorders>
          </w:tcPr>
          <w:p w:rsidR="003862C0" w:rsidRDefault="003862C0" w:rsidP="00A15EFD">
            <w:pPr>
              <w:pStyle w:val="ListParagraph"/>
              <w:spacing w:line="360" w:lineRule="auto"/>
              <w:ind w:left="85" w:firstLine="635"/>
              <w:jc w:val="both"/>
              <w:rPr>
                <w:rFonts w:ascii="Times New Roman" w:hAnsi="Times New Roman"/>
                <w:b/>
                <w:sz w:val="26"/>
                <w:szCs w:val="26"/>
              </w:rPr>
            </w:pPr>
            <w:r w:rsidRPr="00A60BCD">
              <w:rPr>
                <w:rFonts w:ascii="Times New Roman" w:hAnsi="Times New Roman"/>
                <w:b/>
                <w:sz w:val="26"/>
                <w:szCs w:val="26"/>
              </w:rPr>
              <w:t>Tác động tích cực và tiêu cực của xuất khẩu tư bản đế</w:t>
            </w:r>
            <w:r>
              <w:rPr>
                <w:rFonts w:ascii="Times New Roman" w:hAnsi="Times New Roman"/>
                <w:b/>
                <w:sz w:val="26"/>
                <w:szCs w:val="26"/>
              </w:rPr>
              <w:t>n sự phát triển nền</w:t>
            </w:r>
            <w:r w:rsidRPr="00A60BCD">
              <w:rPr>
                <w:rFonts w:ascii="Times New Roman" w:hAnsi="Times New Roman"/>
                <w:b/>
                <w:sz w:val="26"/>
                <w:szCs w:val="26"/>
              </w:rPr>
              <w:t xml:space="preserve"> kinh tế nước ta hiện nay</w:t>
            </w:r>
          </w:p>
          <w:p w:rsidR="003862C0" w:rsidRDefault="003862C0" w:rsidP="003862C0">
            <w:pPr>
              <w:pStyle w:val="ListParagraph"/>
              <w:numPr>
                <w:ilvl w:val="0"/>
                <w:numId w:val="5"/>
              </w:numPr>
              <w:spacing w:line="360" w:lineRule="auto"/>
              <w:jc w:val="both"/>
              <w:rPr>
                <w:rFonts w:ascii="Times New Roman" w:hAnsi="Times New Roman"/>
                <w:b/>
                <w:sz w:val="26"/>
                <w:szCs w:val="26"/>
              </w:rPr>
            </w:pPr>
            <w:r>
              <w:rPr>
                <w:rFonts w:ascii="Times New Roman" w:hAnsi="Times New Roman"/>
                <w:b/>
                <w:sz w:val="26"/>
                <w:szCs w:val="26"/>
              </w:rPr>
              <w:t>Tích cực:</w:t>
            </w:r>
          </w:p>
          <w:p w:rsidR="003862C0" w:rsidRPr="002A799E" w:rsidRDefault="003862C0" w:rsidP="00A15EFD">
            <w:pPr>
              <w:pStyle w:val="ListParagraph"/>
              <w:spacing w:line="360" w:lineRule="auto"/>
              <w:ind w:left="85" w:firstLine="635"/>
              <w:jc w:val="both"/>
              <w:rPr>
                <w:rFonts w:ascii="Times New Roman" w:hAnsi="Times New Roman"/>
                <w:sz w:val="26"/>
                <w:szCs w:val="26"/>
              </w:rPr>
            </w:pPr>
            <w:r w:rsidRPr="002A799E">
              <w:rPr>
                <w:rFonts w:ascii="Times New Roman" w:hAnsi="Times New Roman"/>
                <w:sz w:val="26"/>
                <w:szCs w:val="26"/>
              </w:rPr>
              <w:t>+ Giúp thúc đẩy lực lượng sản xuất phát triển, cụ thể nâng cao trình độ người lao động, tiếp cận và ứng dụng được khoa học kỹ thuật công nghệ hiện đại vào trong sản xuất</w:t>
            </w:r>
            <w:r>
              <w:rPr>
                <w:rFonts w:ascii="Times New Roman" w:hAnsi="Times New Roman"/>
                <w:sz w:val="26"/>
                <w:szCs w:val="26"/>
              </w:rPr>
              <w:t>. Tăng trưởng và phát triển nền kinh tế</w:t>
            </w:r>
          </w:p>
          <w:p w:rsidR="003862C0" w:rsidRPr="002A799E" w:rsidRDefault="003862C0" w:rsidP="00A15EFD">
            <w:pPr>
              <w:pStyle w:val="ListParagraph"/>
              <w:spacing w:line="360" w:lineRule="auto"/>
              <w:ind w:left="85" w:firstLine="635"/>
              <w:jc w:val="both"/>
              <w:rPr>
                <w:rFonts w:ascii="Times New Roman" w:hAnsi="Times New Roman"/>
                <w:sz w:val="26"/>
                <w:szCs w:val="26"/>
              </w:rPr>
            </w:pPr>
            <w:r w:rsidRPr="002A799E">
              <w:rPr>
                <w:rFonts w:ascii="Times New Roman" w:hAnsi="Times New Roman"/>
                <w:sz w:val="26"/>
                <w:szCs w:val="26"/>
              </w:rPr>
              <w:t>+ Mở rộng thị trường, thúc đẩy quá trình toàn cầu hóa, tăng cường giao lưu kinh tế, văn hóa</w:t>
            </w:r>
          </w:p>
          <w:p w:rsidR="003862C0" w:rsidRPr="002A799E" w:rsidRDefault="003862C0" w:rsidP="00A15EFD">
            <w:pPr>
              <w:pStyle w:val="ListParagraph"/>
              <w:spacing w:line="360" w:lineRule="auto"/>
              <w:ind w:left="85" w:firstLine="635"/>
              <w:jc w:val="both"/>
              <w:rPr>
                <w:rFonts w:ascii="Times New Roman" w:hAnsi="Times New Roman"/>
                <w:sz w:val="26"/>
                <w:szCs w:val="26"/>
              </w:rPr>
            </w:pPr>
            <w:r w:rsidRPr="002A799E">
              <w:rPr>
                <w:rFonts w:ascii="Times New Roman" w:hAnsi="Times New Roman"/>
                <w:sz w:val="26"/>
                <w:szCs w:val="26"/>
              </w:rPr>
              <w:t>+ Nâng cao được năng suất lao động, nâng cao được chất lượng, mẫu mã của sản phẩm</w:t>
            </w:r>
            <w:r>
              <w:rPr>
                <w:rFonts w:ascii="Times New Roman" w:hAnsi="Times New Roman"/>
                <w:sz w:val="26"/>
                <w:szCs w:val="26"/>
              </w:rPr>
              <w:t>. Thúc đẩy quá trình chuyển dịch cơ cấu kinh tế theo hướng công nghiệp ngày càng hiện đại.</w:t>
            </w:r>
          </w:p>
          <w:p w:rsidR="003862C0" w:rsidRPr="002A799E" w:rsidRDefault="003862C0" w:rsidP="00A15EFD">
            <w:pPr>
              <w:pStyle w:val="ListParagraph"/>
              <w:spacing w:line="360" w:lineRule="auto"/>
              <w:ind w:left="85" w:firstLine="635"/>
              <w:jc w:val="both"/>
              <w:rPr>
                <w:rFonts w:ascii="Times New Roman" w:hAnsi="Times New Roman"/>
                <w:sz w:val="26"/>
                <w:szCs w:val="26"/>
              </w:rPr>
            </w:pPr>
            <w:r w:rsidRPr="002A799E">
              <w:rPr>
                <w:rFonts w:ascii="Times New Roman" w:hAnsi="Times New Roman"/>
                <w:sz w:val="26"/>
                <w:szCs w:val="26"/>
              </w:rPr>
              <w:t>+ Giải quyết được tình trạng thiếu vốn của doanh nghiệp và của nhà nước, giải quyết được số lao động không có việc làm</w:t>
            </w:r>
          </w:p>
          <w:p w:rsidR="003862C0" w:rsidRPr="002A799E" w:rsidRDefault="003862C0" w:rsidP="00A15EFD">
            <w:pPr>
              <w:pStyle w:val="ListParagraph"/>
              <w:spacing w:line="360" w:lineRule="auto"/>
              <w:ind w:left="85" w:firstLine="635"/>
              <w:jc w:val="both"/>
              <w:rPr>
                <w:rFonts w:ascii="Times New Roman" w:hAnsi="Times New Roman"/>
                <w:sz w:val="26"/>
                <w:szCs w:val="26"/>
              </w:rPr>
            </w:pPr>
            <w:r>
              <w:rPr>
                <w:rFonts w:ascii="Times New Roman" w:hAnsi="Times New Roman"/>
                <w:b/>
                <w:sz w:val="26"/>
                <w:szCs w:val="26"/>
              </w:rPr>
              <w:t xml:space="preserve">+ </w:t>
            </w:r>
            <w:r w:rsidRPr="002A799E">
              <w:rPr>
                <w:rFonts w:ascii="Times New Roman" w:hAnsi="Times New Roman"/>
                <w:sz w:val="26"/>
                <w:szCs w:val="26"/>
              </w:rPr>
              <w:t>Giúp phát huy được lợi thế so sánh của từng vùng, phát huy được tiềm năng về nguồn lực lao động, nguồn</w:t>
            </w:r>
            <w:r>
              <w:rPr>
                <w:rFonts w:ascii="Times New Roman" w:hAnsi="Times New Roman"/>
                <w:b/>
                <w:sz w:val="26"/>
                <w:szCs w:val="26"/>
              </w:rPr>
              <w:t xml:space="preserve"> </w:t>
            </w:r>
            <w:r w:rsidRPr="002A799E">
              <w:rPr>
                <w:rFonts w:ascii="Times New Roman" w:hAnsi="Times New Roman"/>
                <w:sz w:val="26"/>
                <w:szCs w:val="26"/>
              </w:rPr>
              <w:t>lực tài nguyên thiên nhiên của đất nước</w:t>
            </w:r>
          </w:p>
          <w:p w:rsidR="003862C0" w:rsidRDefault="003862C0" w:rsidP="003862C0">
            <w:pPr>
              <w:pStyle w:val="ListParagraph"/>
              <w:numPr>
                <w:ilvl w:val="0"/>
                <w:numId w:val="5"/>
              </w:numPr>
              <w:spacing w:line="360" w:lineRule="auto"/>
              <w:jc w:val="both"/>
              <w:rPr>
                <w:rFonts w:ascii="Times New Roman" w:hAnsi="Times New Roman"/>
                <w:b/>
                <w:sz w:val="26"/>
                <w:szCs w:val="26"/>
              </w:rPr>
            </w:pPr>
            <w:r>
              <w:rPr>
                <w:rFonts w:ascii="Times New Roman" w:hAnsi="Times New Roman"/>
                <w:b/>
                <w:sz w:val="26"/>
                <w:szCs w:val="26"/>
              </w:rPr>
              <w:t>Tiêu cực:</w:t>
            </w:r>
          </w:p>
          <w:p w:rsidR="003862C0" w:rsidRPr="002A799E" w:rsidRDefault="003862C0" w:rsidP="00A15EFD">
            <w:pPr>
              <w:pStyle w:val="ListParagraph"/>
              <w:spacing w:line="360" w:lineRule="auto"/>
              <w:ind w:left="85" w:firstLine="635"/>
              <w:jc w:val="both"/>
              <w:rPr>
                <w:rFonts w:ascii="Times New Roman" w:hAnsi="Times New Roman"/>
                <w:sz w:val="26"/>
                <w:szCs w:val="26"/>
              </w:rPr>
            </w:pPr>
            <w:r>
              <w:rPr>
                <w:rFonts w:ascii="Times New Roman" w:hAnsi="Times New Roman"/>
                <w:b/>
                <w:sz w:val="26"/>
                <w:szCs w:val="26"/>
              </w:rPr>
              <w:t xml:space="preserve">+ </w:t>
            </w:r>
            <w:r w:rsidRPr="002A799E">
              <w:rPr>
                <w:rFonts w:ascii="Times New Roman" w:hAnsi="Times New Roman"/>
                <w:sz w:val="26"/>
                <w:szCs w:val="26"/>
              </w:rPr>
              <w:t>Làm cho nền kinh tế nước ta bị lệ thuộc vào kinh tế của thế giới, chịu sự ảnh hưởng bởi các vấn đề kinh tế của thế giới như giá cả, chi phí…</w:t>
            </w:r>
          </w:p>
          <w:p w:rsidR="003862C0" w:rsidRDefault="003862C0" w:rsidP="00A15EFD">
            <w:pPr>
              <w:pStyle w:val="ListParagraph"/>
              <w:spacing w:line="360" w:lineRule="auto"/>
              <w:ind w:left="85" w:firstLine="635"/>
              <w:jc w:val="both"/>
              <w:rPr>
                <w:rFonts w:ascii="Times New Roman" w:hAnsi="Times New Roman"/>
                <w:sz w:val="26"/>
                <w:szCs w:val="26"/>
              </w:rPr>
            </w:pPr>
            <w:r w:rsidRPr="002A799E">
              <w:rPr>
                <w:rFonts w:ascii="Times New Roman" w:hAnsi="Times New Roman"/>
                <w:sz w:val="26"/>
                <w:szCs w:val="26"/>
              </w:rPr>
              <w:t>+ Tình trạng chảy máu chất xám gia tăng, thiếu lao động có trình độ trong các doanh nghiệp nước ta</w:t>
            </w:r>
          </w:p>
          <w:p w:rsidR="003862C0" w:rsidRDefault="003862C0" w:rsidP="00A15EFD">
            <w:pPr>
              <w:pStyle w:val="ListParagraph"/>
              <w:spacing w:line="360" w:lineRule="auto"/>
              <w:ind w:left="85" w:firstLine="635"/>
              <w:jc w:val="both"/>
              <w:rPr>
                <w:rFonts w:ascii="Times New Roman" w:hAnsi="Times New Roman"/>
                <w:sz w:val="26"/>
                <w:szCs w:val="26"/>
              </w:rPr>
            </w:pPr>
            <w:r>
              <w:rPr>
                <w:rFonts w:ascii="Times New Roman" w:hAnsi="Times New Roman"/>
                <w:sz w:val="26"/>
                <w:szCs w:val="26"/>
              </w:rPr>
              <w:t>+ Tài nguyên thiên nhiên bị khai thác cạn kiệt, ô nhiễm môi trường ngày càng gia tăng</w:t>
            </w:r>
          </w:p>
          <w:p w:rsidR="003862C0" w:rsidRPr="00441889" w:rsidRDefault="003862C0" w:rsidP="00A15EFD">
            <w:pPr>
              <w:pStyle w:val="ListParagraph"/>
              <w:spacing w:line="360" w:lineRule="auto"/>
              <w:ind w:left="85" w:firstLine="635"/>
              <w:jc w:val="both"/>
              <w:rPr>
                <w:rFonts w:ascii="Times New Roman" w:hAnsi="Times New Roman"/>
                <w:sz w:val="26"/>
                <w:szCs w:val="26"/>
              </w:rPr>
            </w:pPr>
            <w:r>
              <w:rPr>
                <w:rFonts w:ascii="Times New Roman" w:hAnsi="Times New Roman"/>
                <w:sz w:val="26"/>
                <w:szCs w:val="26"/>
              </w:rPr>
              <w:t xml:space="preserve">+ Văn hóa, tư tưởng bị pha trộn bởi các nền văn hóa của các quốc gia trên thế giới, làm cho đạo đức, quan điểm sống sai </w:t>
            </w:r>
            <w:r>
              <w:rPr>
                <w:rFonts w:ascii="Times New Roman" w:hAnsi="Times New Roman"/>
                <w:sz w:val="26"/>
                <w:szCs w:val="26"/>
              </w:rPr>
              <w:lastRenderedPageBreak/>
              <w:t>lệch.</w:t>
            </w:r>
          </w:p>
        </w:tc>
        <w:tc>
          <w:tcPr>
            <w:tcW w:w="1164" w:type="dxa"/>
            <w:tcBorders>
              <w:top w:val="single" w:sz="4" w:space="0" w:color="auto"/>
              <w:left w:val="single" w:sz="4" w:space="0" w:color="auto"/>
              <w:bottom w:val="single" w:sz="4" w:space="0" w:color="auto"/>
              <w:right w:val="single" w:sz="4" w:space="0" w:color="auto"/>
            </w:tcBorders>
          </w:tcPr>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Pr="007257C9" w:rsidRDefault="003862C0" w:rsidP="00A15EFD">
            <w:pPr>
              <w:widowControl w:val="0"/>
              <w:spacing w:line="276" w:lineRule="auto"/>
              <w:rPr>
                <w:sz w:val="6"/>
              </w:rPr>
            </w:pPr>
          </w:p>
          <w:p w:rsidR="003862C0" w:rsidRDefault="003862C0" w:rsidP="00A15EFD">
            <w:pPr>
              <w:widowControl w:val="0"/>
              <w:spacing w:line="276" w:lineRule="auto"/>
            </w:pPr>
            <w:r w:rsidRPr="00D07595">
              <w:t>0.5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Pr="00D07595" w:rsidRDefault="003862C0" w:rsidP="00A15EFD">
            <w:pPr>
              <w:widowControl w:val="0"/>
              <w:spacing w:line="276" w:lineRule="auto"/>
            </w:pPr>
          </w:p>
          <w:p w:rsidR="003862C0" w:rsidRPr="00603761" w:rsidRDefault="003862C0" w:rsidP="00A15EFD">
            <w:pPr>
              <w:widowControl w:val="0"/>
              <w:spacing w:line="276" w:lineRule="auto"/>
              <w:rPr>
                <w:sz w:val="10"/>
              </w:rPr>
            </w:pPr>
          </w:p>
          <w:p w:rsidR="003862C0" w:rsidRDefault="003862C0" w:rsidP="00A15EFD">
            <w:pPr>
              <w:widowControl w:val="0"/>
              <w:spacing w:line="276" w:lineRule="auto"/>
            </w:pPr>
            <w:r w:rsidRPr="00D07595">
              <w:t>0.</w:t>
            </w:r>
            <w:r>
              <w:t>2</w:t>
            </w:r>
            <w:r w:rsidRPr="00D07595">
              <w:t>5</w:t>
            </w: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r w:rsidRPr="00D07595">
              <w:t>0.</w:t>
            </w:r>
            <w:r>
              <w:t>2</w:t>
            </w:r>
            <w:r w:rsidRPr="00D07595">
              <w:t>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Pr="00D07595" w:rsidRDefault="003862C0" w:rsidP="00A15EFD">
            <w:pPr>
              <w:widowControl w:val="0"/>
              <w:spacing w:line="276" w:lineRule="auto"/>
            </w:pPr>
            <w:r>
              <w:t>0,25</w:t>
            </w:r>
          </w:p>
        </w:tc>
      </w:tr>
      <w:tr w:rsidR="003862C0" w:rsidRPr="00D07595" w:rsidTr="00A15EFD">
        <w:trPr>
          <w:trHeight w:val="544"/>
        </w:trPr>
        <w:tc>
          <w:tcPr>
            <w:tcW w:w="928" w:type="dxa"/>
            <w:tcBorders>
              <w:left w:val="single" w:sz="4" w:space="0" w:color="auto"/>
              <w:right w:val="single" w:sz="4" w:space="0" w:color="auto"/>
            </w:tcBorders>
          </w:tcPr>
          <w:p w:rsidR="003862C0" w:rsidRDefault="003862C0" w:rsidP="00A15EFD">
            <w:pPr>
              <w:widowControl w:val="0"/>
              <w:spacing w:line="480" w:lineRule="auto"/>
              <w:jc w:val="center"/>
              <w:rPr>
                <w:b/>
              </w:rPr>
            </w:pPr>
            <w:r>
              <w:rPr>
                <w:b/>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3862C0" w:rsidRPr="00A71888" w:rsidRDefault="003862C0" w:rsidP="00A15EFD">
            <w:pPr>
              <w:widowControl w:val="0"/>
              <w:spacing w:line="480" w:lineRule="auto"/>
              <w:jc w:val="center"/>
              <w:rPr>
                <w:b/>
                <w:sz w:val="26"/>
                <w:szCs w:val="26"/>
              </w:rPr>
            </w:pPr>
          </w:p>
        </w:tc>
        <w:tc>
          <w:tcPr>
            <w:tcW w:w="7033" w:type="dxa"/>
            <w:tcBorders>
              <w:top w:val="single" w:sz="4" w:space="0" w:color="auto"/>
              <w:left w:val="single" w:sz="4" w:space="0" w:color="auto"/>
              <w:bottom w:val="single" w:sz="4" w:space="0" w:color="auto"/>
              <w:right w:val="single" w:sz="4" w:space="0" w:color="auto"/>
            </w:tcBorders>
          </w:tcPr>
          <w:p w:rsidR="003862C0" w:rsidRPr="00C81518" w:rsidRDefault="003862C0" w:rsidP="00A15EFD">
            <w:pPr>
              <w:spacing w:line="360" w:lineRule="auto"/>
              <w:rPr>
                <w:b/>
                <w:sz w:val="26"/>
                <w:szCs w:val="26"/>
                <w:lang w:val="it-IT"/>
              </w:rPr>
            </w:pPr>
          </w:p>
        </w:tc>
        <w:tc>
          <w:tcPr>
            <w:tcW w:w="1164" w:type="dxa"/>
            <w:tcBorders>
              <w:top w:val="single" w:sz="4" w:space="0" w:color="auto"/>
              <w:left w:val="single" w:sz="4" w:space="0" w:color="auto"/>
              <w:bottom w:val="single" w:sz="4" w:space="0" w:color="auto"/>
              <w:right w:val="single" w:sz="4" w:space="0" w:color="auto"/>
            </w:tcBorders>
          </w:tcPr>
          <w:p w:rsidR="003862C0" w:rsidRPr="006A7A00" w:rsidRDefault="003862C0" w:rsidP="00A15EFD">
            <w:pPr>
              <w:widowControl w:val="0"/>
              <w:spacing w:line="480" w:lineRule="auto"/>
              <w:rPr>
                <w:b/>
              </w:rPr>
            </w:pPr>
            <w:r>
              <w:rPr>
                <w:b/>
              </w:rPr>
              <w:t>4.0</w:t>
            </w:r>
          </w:p>
        </w:tc>
      </w:tr>
      <w:tr w:rsidR="003862C0" w:rsidRPr="00D07595" w:rsidTr="00A15EFD">
        <w:trPr>
          <w:trHeight w:val="544"/>
        </w:trPr>
        <w:tc>
          <w:tcPr>
            <w:tcW w:w="928" w:type="dxa"/>
            <w:vMerge w:val="restart"/>
            <w:tcBorders>
              <w:left w:val="single" w:sz="4" w:space="0" w:color="auto"/>
              <w:right w:val="single" w:sz="4" w:space="0" w:color="auto"/>
            </w:tcBorders>
          </w:tcPr>
          <w:p w:rsidR="003862C0" w:rsidRPr="00F13E8A" w:rsidRDefault="003862C0" w:rsidP="00A15EFD">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3862C0" w:rsidRPr="00A71888" w:rsidRDefault="003862C0" w:rsidP="00A15EFD">
            <w:pPr>
              <w:widowControl w:val="0"/>
              <w:spacing w:line="480" w:lineRule="auto"/>
              <w:jc w:val="center"/>
              <w:rPr>
                <w:b/>
                <w:sz w:val="26"/>
                <w:szCs w:val="26"/>
              </w:rPr>
            </w:pPr>
            <w:r>
              <w:rPr>
                <w:b/>
                <w:sz w:val="26"/>
                <w:szCs w:val="26"/>
              </w:rPr>
              <w:t>a</w:t>
            </w:r>
          </w:p>
        </w:tc>
        <w:tc>
          <w:tcPr>
            <w:tcW w:w="7033" w:type="dxa"/>
            <w:tcBorders>
              <w:top w:val="single" w:sz="4" w:space="0" w:color="auto"/>
              <w:left w:val="single" w:sz="4" w:space="0" w:color="auto"/>
              <w:bottom w:val="single" w:sz="4" w:space="0" w:color="auto"/>
              <w:right w:val="single" w:sz="4" w:space="0" w:color="auto"/>
            </w:tcBorders>
          </w:tcPr>
          <w:p w:rsidR="003862C0" w:rsidRPr="00DB7EF1" w:rsidRDefault="003862C0" w:rsidP="003862C0">
            <w:pPr>
              <w:pStyle w:val="BodyTextIndent2"/>
              <w:numPr>
                <w:ilvl w:val="0"/>
                <w:numId w:val="4"/>
              </w:numPr>
              <w:spacing w:after="0" w:line="360" w:lineRule="auto"/>
              <w:jc w:val="both"/>
              <w:rPr>
                <w:iCs/>
                <w:sz w:val="26"/>
                <w:szCs w:val="26"/>
              </w:rPr>
            </w:pPr>
            <w:r w:rsidRPr="00DB7EF1">
              <w:rPr>
                <w:b/>
                <w:bCs/>
                <w:iCs/>
                <w:sz w:val="26"/>
                <w:szCs w:val="26"/>
              </w:rPr>
              <w:t xml:space="preserve">Khái niệm </w:t>
            </w:r>
            <w:r>
              <w:rPr>
                <w:b/>
                <w:bCs/>
                <w:iCs/>
                <w:sz w:val="26"/>
                <w:szCs w:val="26"/>
              </w:rPr>
              <w:t>giai cấp công nhân</w:t>
            </w:r>
          </w:p>
          <w:p w:rsidR="003862C0" w:rsidRPr="003D6CCD" w:rsidRDefault="003862C0" w:rsidP="00A15EFD">
            <w:pPr>
              <w:pStyle w:val="ListParagraph"/>
              <w:spacing w:line="360" w:lineRule="auto"/>
              <w:ind w:left="85" w:firstLine="720"/>
              <w:rPr>
                <w:rFonts w:ascii="Times New Roman" w:hAnsi="Times New Roman"/>
                <w:sz w:val="26"/>
                <w:szCs w:val="26"/>
                <w:lang w:val="it-IT"/>
              </w:rPr>
            </w:pPr>
            <w:r w:rsidRPr="003D6CCD">
              <w:rPr>
                <w:rFonts w:ascii="Times New Roman" w:hAnsi="Times New Roman"/>
                <w:sz w:val="26"/>
                <w:szCs w:val="26"/>
                <w:lang w:val="it-IT"/>
              </w:rPr>
              <w:t xml:space="preserve">Giai </w:t>
            </w:r>
            <w:r>
              <w:rPr>
                <w:rFonts w:ascii="Times New Roman" w:hAnsi="Times New Roman"/>
                <w:sz w:val="26"/>
                <w:szCs w:val="26"/>
                <w:lang w:val="it-IT"/>
              </w:rPr>
              <w:t>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w:t>
            </w:r>
          </w:p>
        </w:tc>
        <w:tc>
          <w:tcPr>
            <w:tcW w:w="1164" w:type="dxa"/>
            <w:tcBorders>
              <w:top w:val="single" w:sz="4" w:space="0" w:color="auto"/>
              <w:left w:val="single" w:sz="4" w:space="0" w:color="auto"/>
              <w:bottom w:val="single" w:sz="4" w:space="0" w:color="auto"/>
              <w:right w:val="single" w:sz="4" w:space="0" w:color="auto"/>
            </w:tcBorders>
          </w:tcPr>
          <w:p w:rsidR="003862C0" w:rsidRDefault="003862C0" w:rsidP="00A15EFD">
            <w:pPr>
              <w:widowControl w:val="0"/>
              <w:spacing w:line="480" w:lineRule="auto"/>
              <w:rPr>
                <w:sz w:val="18"/>
              </w:rPr>
            </w:pPr>
          </w:p>
          <w:p w:rsidR="003862C0" w:rsidRPr="00F76B00" w:rsidRDefault="003862C0" w:rsidP="00A15EFD">
            <w:pPr>
              <w:widowControl w:val="0"/>
              <w:spacing w:line="480" w:lineRule="auto"/>
              <w:rPr>
                <w:sz w:val="18"/>
              </w:rPr>
            </w:pPr>
          </w:p>
          <w:p w:rsidR="003862C0" w:rsidRDefault="003862C0" w:rsidP="00A15EFD">
            <w:pPr>
              <w:widowControl w:val="0"/>
              <w:spacing w:line="480" w:lineRule="auto"/>
            </w:pPr>
            <w:r>
              <w:t>0.5</w:t>
            </w:r>
          </w:p>
          <w:p w:rsidR="003862C0" w:rsidRPr="004F603C" w:rsidRDefault="003862C0" w:rsidP="00A15EFD">
            <w:pPr>
              <w:widowControl w:val="0"/>
              <w:spacing w:line="480" w:lineRule="auto"/>
              <w:rPr>
                <w:sz w:val="18"/>
              </w:rPr>
            </w:pPr>
          </w:p>
          <w:p w:rsidR="003862C0" w:rsidRDefault="003862C0" w:rsidP="00A15EFD">
            <w:pPr>
              <w:widowControl w:val="0"/>
              <w:spacing w:line="480" w:lineRule="auto"/>
            </w:pPr>
          </w:p>
        </w:tc>
      </w:tr>
      <w:tr w:rsidR="003862C0" w:rsidRPr="00D07595" w:rsidTr="00A15EFD">
        <w:trPr>
          <w:trHeight w:val="544"/>
        </w:trPr>
        <w:tc>
          <w:tcPr>
            <w:tcW w:w="928" w:type="dxa"/>
            <w:vMerge/>
            <w:tcBorders>
              <w:left w:val="single" w:sz="4" w:space="0" w:color="auto"/>
              <w:right w:val="single" w:sz="4" w:space="0" w:color="auto"/>
            </w:tcBorders>
          </w:tcPr>
          <w:p w:rsidR="003862C0" w:rsidRDefault="003862C0" w:rsidP="00A15EFD">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3862C0" w:rsidRPr="001B47CB" w:rsidRDefault="003862C0" w:rsidP="00A15EFD">
            <w:pPr>
              <w:widowControl w:val="0"/>
              <w:spacing w:line="480" w:lineRule="auto"/>
              <w:jc w:val="center"/>
              <w:rPr>
                <w:b/>
              </w:rPr>
            </w:pPr>
            <w:r>
              <w:rPr>
                <w:b/>
              </w:rPr>
              <w:t>b</w:t>
            </w:r>
          </w:p>
        </w:tc>
        <w:tc>
          <w:tcPr>
            <w:tcW w:w="7033" w:type="dxa"/>
            <w:tcBorders>
              <w:top w:val="single" w:sz="4" w:space="0" w:color="auto"/>
              <w:left w:val="single" w:sz="4" w:space="0" w:color="auto"/>
              <w:bottom w:val="single" w:sz="4" w:space="0" w:color="auto"/>
              <w:right w:val="single" w:sz="4" w:space="0" w:color="auto"/>
            </w:tcBorders>
          </w:tcPr>
          <w:p w:rsidR="003862C0" w:rsidRPr="002430C3" w:rsidRDefault="003862C0" w:rsidP="00A15EFD">
            <w:pPr>
              <w:tabs>
                <w:tab w:val="center" w:pos="4680"/>
              </w:tabs>
              <w:spacing w:line="360" w:lineRule="auto"/>
              <w:ind w:firstLine="715"/>
              <w:jc w:val="both"/>
              <w:rPr>
                <w:b/>
                <w:bCs/>
                <w:i/>
                <w:iCs/>
                <w:sz w:val="26"/>
                <w:szCs w:val="26"/>
              </w:rPr>
            </w:pPr>
            <w:r>
              <w:rPr>
                <w:b/>
                <w:bCs/>
                <w:i/>
                <w:iCs/>
                <w:sz w:val="26"/>
                <w:szCs w:val="26"/>
              </w:rPr>
              <w:t xml:space="preserve">- </w:t>
            </w:r>
            <w:r>
              <w:rPr>
                <w:b/>
                <w:bCs/>
                <w:iCs/>
                <w:sz w:val="26"/>
                <w:szCs w:val="26"/>
              </w:rPr>
              <w:t>Nội dung sứ mệnh lịch sử của giai cấp công nhân</w:t>
            </w:r>
          </w:p>
          <w:p w:rsidR="003862C0" w:rsidRDefault="003862C0" w:rsidP="00A15EFD">
            <w:pPr>
              <w:widowControl w:val="0"/>
              <w:spacing w:line="360" w:lineRule="auto"/>
              <w:jc w:val="both"/>
              <w:rPr>
                <w:sz w:val="26"/>
                <w:szCs w:val="26"/>
                <w:lang w:val="it-IT"/>
              </w:rPr>
            </w:pPr>
            <w:r>
              <w:rPr>
                <w:sz w:val="26"/>
                <w:szCs w:val="26"/>
                <w:lang w:val="it-IT"/>
              </w:rPr>
              <w:t xml:space="preserve">           Lãnh đạo nhân dân lao động đấu tranh xóa bỏ chế độ chủ nghĩa tư bản, xóa bỏ mọi chế độ áp bức bóc lột và xây dựng xã hội mới- xã hội xã hội chủ nghĩa và cộng sản chủ nghĩa</w:t>
            </w:r>
          </w:p>
          <w:p w:rsidR="003862C0" w:rsidRDefault="003862C0" w:rsidP="00A15EFD">
            <w:pPr>
              <w:widowControl w:val="0"/>
              <w:spacing w:line="360" w:lineRule="auto"/>
              <w:jc w:val="both"/>
              <w:rPr>
                <w:sz w:val="26"/>
                <w:szCs w:val="26"/>
                <w:lang w:val="it-IT"/>
              </w:rPr>
            </w:pPr>
            <w:r>
              <w:rPr>
                <w:sz w:val="26"/>
                <w:szCs w:val="26"/>
                <w:lang w:val="it-IT"/>
              </w:rPr>
              <w:t xml:space="preserve">          Việc thực hiện sứ mệnh lịch sử của giai cấp công nhân cần phải trải qua hai bước:</w:t>
            </w:r>
          </w:p>
          <w:p w:rsidR="003862C0" w:rsidRDefault="003862C0" w:rsidP="00A15EFD">
            <w:pPr>
              <w:widowControl w:val="0"/>
              <w:spacing w:line="360" w:lineRule="auto"/>
              <w:jc w:val="both"/>
              <w:rPr>
                <w:sz w:val="26"/>
                <w:szCs w:val="26"/>
                <w:lang w:val="it-IT"/>
              </w:rPr>
            </w:pPr>
            <w:r>
              <w:rPr>
                <w:sz w:val="26"/>
                <w:szCs w:val="26"/>
                <w:lang w:val="it-IT"/>
              </w:rPr>
              <w:t xml:space="preserve">    + </w:t>
            </w:r>
            <w:r w:rsidRPr="00A2056F">
              <w:rPr>
                <w:b/>
                <w:sz w:val="26"/>
                <w:szCs w:val="26"/>
                <w:lang w:val="it-IT"/>
              </w:rPr>
              <w:t>Bước 1</w:t>
            </w:r>
            <w:r>
              <w:rPr>
                <w:sz w:val="26"/>
                <w:szCs w:val="26"/>
                <w:lang w:val="it-IT"/>
              </w:rPr>
              <w:t>: Giai cấp vô sản biến thành giai cấp thống trị, chiếm lấy chính quyền nhà nước</w:t>
            </w:r>
          </w:p>
          <w:p w:rsidR="003862C0" w:rsidRDefault="003862C0" w:rsidP="00A15EFD">
            <w:pPr>
              <w:widowControl w:val="0"/>
              <w:spacing w:line="360" w:lineRule="auto"/>
              <w:jc w:val="both"/>
              <w:rPr>
                <w:sz w:val="26"/>
                <w:szCs w:val="26"/>
                <w:lang w:val="it-IT"/>
              </w:rPr>
            </w:pPr>
            <w:r>
              <w:rPr>
                <w:sz w:val="26"/>
                <w:szCs w:val="26"/>
                <w:lang w:val="it-IT"/>
              </w:rPr>
              <w:t xml:space="preserve">    + </w:t>
            </w:r>
            <w:r w:rsidRPr="00A2056F">
              <w:rPr>
                <w:b/>
                <w:sz w:val="26"/>
                <w:szCs w:val="26"/>
                <w:lang w:val="it-IT"/>
              </w:rPr>
              <w:t>Bước 2</w:t>
            </w:r>
            <w:r>
              <w:rPr>
                <w:sz w:val="26"/>
                <w:szCs w:val="26"/>
                <w:lang w:val="it-IT"/>
              </w:rPr>
              <w:t>: Giai cấp vô sản dùng sự thống trị của mình để từng bước đoạt lấy toàn bộ tư bản trong tay của giai cấp tư sản để tập trung tất cả các công cụ sản xuất vào trong tay nhà nước tiến hành xây dựng xã hội mới – xã hội chủ nghĩa.</w:t>
            </w:r>
          </w:p>
          <w:p w:rsidR="003862C0" w:rsidRPr="00DB7EF1" w:rsidRDefault="003862C0" w:rsidP="00A15EFD">
            <w:pPr>
              <w:widowControl w:val="0"/>
              <w:spacing w:line="360" w:lineRule="auto"/>
              <w:jc w:val="both"/>
              <w:rPr>
                <w:sz w:val="26"/>
                <w:szCs w:val="26"/>
                <w:lang w:val="it-IT"/>
              </w:rPr>
            </w:pPr>
            <w:r>
              <w:rPr>
                <w:sz w:val="26"/>
                <w:szCs w:val="26"/>
                <w:lang w:val="it-IT"/>
              </w:rPr>
              <w:t xml:space="preserve">          Để hoàn thành được sứ mệnh lịch sử của mình, giai cấp công nhân nhất định phải tập hợp được các tầng lớp nhân dân lao động xung quanh nó, tiến hành cuộc đấu tranh cách mạng xóa bỏ xã hội cũ và xây dựng xã hội mới về mọi mặt</w:t>
            </w:r>
          </w:p>
        </w:tc>
        <w:tc>
          <w:tcPr>
            <w:tcW w:w="1164" w:type="dxa"/>
            <w:tcBorders>
              <w:top w:val="single" w:sz="4" w:space="0" w:color="auto"/>
              <w:left w:val="single" w:sz="4" w:space="0" w:color="auto"/>
              <w:bottom w:val="single" w:sz="4" w:space="0" w:color="auto"/>
              <w:right w:val="single" w:sz="4" w:space="0" w:color="auto"/>
            </w:tcBorders>
          </w:tcPr>
          <w:p w:rsidR="003862C0" w:rsidRDefault="003862C0" w:rsidP="00A15EFD">
            <w:pPr>
              <w:widowControl w:val="0"/>
              <w:spacing w:line="480" w:lineRule="auto"/>
            </w:pPr>
          </w:p>
          <w:p w:rsidR="003862C0" w:rsidRDefault="003862C0" w:rsidP="00A15EFD">
            <w:pPr>
              <w:widowControl w:val="0"/>
              <w:spacing w:line="480" w:lineRule="auto"/>
            </w:pPr>
            <w:r>
              <w:t>0.5</w:t>
            </w: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r>
              <w:t>0.5</w:t>
            </w:r>
          </w:p>
          <w:p w:rsidR="003862C0" w:rsidRDefault="003862C0" w:rsidP="00A15EFD">
            <w:pPr>
              <w:widowControl w:val="0"/>
              <w:spacing w:line="480" w:lineRule="auto"/>
              <w:rPr>
                <w:sz w:val="26"/>
                <w:szCs w:val="26"/>
                <w:lang w:val="it-IT"/>
              </w:rPr>
            </w:pPr>
          </w:p>
          <w:p w:rsidR="003862C0" w:rsidRDefault="003862C0" w:rsidP="00A15EFD">
            <w:pPr>
              <w:widowControl w:val="0"/>
              <w:spacing w:line="480" w:lineRule="auto"/>
              <w:rPr>
                <w:sz w:val="26"/>
                <w:szCs w:val="26"/>
                <w:lang w:val="it-IT"/>
              </w:rPr>
            </w:pPr>
            <w:r>
              <w:rPr>
                <w:sz w:val="26"/>
                <w:szCs w:val="26"/>
                <w:lang w:val="it-IT"/>
              </w:rPr>
              <w:t>0.5</w:t>
            </w:r>
          </w:p>
          <w:p w:rsidR="003862C0" w:rsidRDefault="003862C0" w:rsidP="00A15EFD">
            <w:pPr>
              <w:widowControl w:val="0"/>
              <w:spacing w:line="480" w:lineRule="auto"/>
              <w:rPr>
                <w:sz w:val="8"/>
                <w:szCs w:val="26"/>
                <w:lang w:val="it-IT"/>
              </w:rPr>
            </w:pPr>
          </w:p>
          <w:p w:rsidR="003862C0" w:rsidRDefault="003862C0" w:rsidP="00A15EFD">
            <w:pPr>
              <w:widowControl w:val="0"/>
              <w:spacing w:line="480" w:lineRule="auto"/>
              <w:rPr>
                <w:sz w:val="8"/>
                <w:szCs w:val="26"/>
                <w:lang w:val="it-IT"/>
              </w:rPr>
            </w:pPr>
          </w:p>
          <w:p w:rsidR="003862C0" w:rsidRPr="00DB7EF1" w:rsidRDefault="003862C0" w:rsidP="00A15EFD">
            <w:pPr>
              <w:widowControl w:val="0"/>
              <w:spacing w:line="480" w:lineRule="auto"/>
              <w:rPr>
                <w:sz w:val="8"/>
                <w:szCs w:val="26"/>
                <w:lang w:val="it-IT"/>
              </w:rPr>
            </w:pPr>
          </w:p>
          <w:p w:rsidR="003862C0" w:rsidRDefault="003862C0" w:rsidP="00A15EFD">
            <w:pPr>
              <w:widowControl w:val="0"/>
              <w:spacing w:line="480" w:lineRule="auto"/>
              <w:rPr>
                <w:sz w:val="16"/>
                <w:szCs w:val="26"/>
                <w:lang w:val="it-IT"/>
              </w:rPr>
            </w:pPr>
          </w:p>
          <w:p w:rsidR="003862C0" w:rsidRPr="00DB7EF1" w:rsidRDefault="003862C0" w:rsidP="00A15EFD">
            <w:pPr>
              <w:widowControl w:val="0"/>
              <w:spacing w:line="480" w:lineRule="auto"/>
              <w:rPr>
                <w:sz w:val="16"/>
                <w:szCs w:val="26"/>
                <w:lang w:val="it-IT"/>
              </w:rPr>
            </w:pPr>
          </w:p>
          <w:p w:rsidR="003862C0" w:rsidRDefault="003862C0" w:rsidP="00A15EFD">
            <w:pPr>
              <w:widowControl w:val="0"/>
              <w:spacing w:line="480" w:lineRule="auto"/>
            </w:pPr>
            <w:r>
              <w:rPr>
                <w:sz w:val="26"/>
                <w:szCs w:val="26"/>
                <w:lang w:val="it-IT"/>
              </w:rPr>
              <w:t>0.5</w:t>
            </w:r>
          </w:p>
        </w:tc>
      </w:tr>
      <w:tr w:rsidR="003862C0" w:rsidRPr="00D07595" w:rsidTr="00A15EFD">
        <w:trPr>
          <w:trHeight w:val="544"/>
        </w:trPr>
        <w:tc>
          <w:tcPr>
            <w:tcW w:w="928" w:type="dxa"/>
            <w:vMerge/>
            <w:tcBorders>
              <w:left w:val="single" w:sz="4" w:space="0" w:color="auto"/>
              <w:right w:val="single" w:sz="4" w:space="0" w:color="auto"/>
            </w:tcBorders>
          </w:tcPr>
          <w:p w:rsidR="003862C0" w:rsidRDefault="003862C0" w:rsidP="00A15EFD">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3862C0" w:rsidRPr="001B47CB" w:rsidRDefault="003862C0" w:rsidP="00A15EFD">
            <w:pPr>
              <w:widowControl w:val="0"/>
              <w:spacing w:line="480" w:lineRule="auto"/>
              <w:jc w:val="center"/>
              <w:rPr>
                <w:b/>
              </w:rPr>
            </w:pPr>
            <w:r>
              <w:rPr>
                <w:b/>
              </w:rPr>
              <w:t>c</w:t>
            </w:r>
          </w:p>
        </w:tc>
        <w:tc>
          <w:tcPr>
            <w:tcW w:w="7033" w:type="dxa"/>
            <w:tcBorders>
              <w:top w:val="single" w:sz="4" w:space="0" w:color="auto"/>
              <w:left w:val="single" w:sz="4" w:space="0" w:color="auto"/>
              <w:bottom w:val="single" w:sz="4" w:space="0" w:color="auto"/>
              <w:right w:val="single" w:sz="4" w:space="0" w:color="auto"/>
            </w:tcBorders>
          </w:tcPr>
          <w:p w:rsidR="003862C0" w:rsidRPr="002430C3" w:rsidRDefault="003862C0" w:rsidP="00A15EFD">
            <w:pPr>
              <w:shd w:val="clear" w:color="auto" w:fill="FFFFFF"/>
              <w:spacing w:line="360" w:lineRule="auto"/>
              <w:ind w:firstLine="805"/>
              <w:jc w:val="both"/>
              <w:textAlignment w:val="baseline"/>
              <w:rPr>
                <w:b/>
                <w:color w:val="252F31"/>
                <w:sz w:val="26"/>
                <w:szCs w:val="26"/>
              </w:rPr>
            </w:pPr>
            <w:r>
              <w:rPr>
                <w:b/>
                <w:bCs/>
                <w:sz w:val="26"/>
                <w:szCs w:val="26"/>
              </w:rPr>
              <w:t>- Liên hệ với sứ mệnh lịch sử của giai cấp công nhân trong thời kỳ quá độ lên chủ nghĩa xã hội ở nước ta.</w:t>
            </w:r>
          </w:p>
          <w:p w:rsidR="003862C0" w:rsidRDefault="003862C0" w:rsidP="00A15EFD">
            <w:pPr>
              <w:pStyle w:val="ListParagraph"/>
              <w:widowControl w:val="0"/>
              <w:spacing w:line="360" w:lineRule="auto"/>
              <w:ind w:left="85" w:firstLine="635"/>
              <w:jc w:val="both"/>
              <w:rPr>
                <w:rFonts w:ascii="Times New Roman" w:hAnsi="Times New Roman"/>
                <w:color w:val="26282A"/>
                <w:sz w:val="26"/>
                <w:szCs w:val="26"/>
                <w:shd w:val="clear" w:color="auto" w:fill="FFFFFF"/>
              </w:rPr>
            </w:pPr>
            <w:r w:rsidRPr="00A2056F">
              <w:rPr>
                <w:rFonts w:ascii="Times New Roman" w:hAnsi="Times New Roman"/>
                <w:color w:val="242424"/>
                <w:sz w:val="26"/>
                <w:szCs w:val="26"/>
                <w:shd w:val="clear" w:color="auto" w:fill="FFFFFF"/>
              </w:rPr>
              <w:t xml:space="preserve">Là giai cấp lãnh đạo cách mạng thông qua đội tiền phong là Đảng Cộng sản Việt Nam; giai cấp đại diện cho phương thức sản xuất tiên tiến; giai cấp tiên phong trong sự nghiệp xây dựng chủ nghĩa xã hội, </w:t>
            </w:r>
            <w:r w:rsidRPr="00A2056F">
              <w:rPr>
                <w:rFonts w:ascii="Times New Roman" w:hAnsi="Times New Roman"/>
                <w:color w:val="26282A"/>
                <w:sz w:val="26"/>
                <w:szCs w:val="26"/>
                <w:shd w:val="clear" w:color="auto" w:fill="FFFFFF"/>
              </w:rPr>
              <w:t xml:space="preserve">Đẩy mạnh công nghiệp hoá, hiện đại hoá gắn với kinh tế tri thức và giữ vững định hướng xã hội chủ nghĩa là </w:t>
            </w:r>
            <w:r w:rsidRPr="00A2056F">
              <w:rPr>
                <w:rFonts w:ascii="Times New Roman" w:hAnsi="Times New Roman"/>
                <w:color w:val="26282A"/>
                <w:sz w:val="26"/>
                <w:szCs w:val="26"/>
                <w:shd w:val="clear" w:color="auto" w:fill="FFFFFF"/>
              </w:rPr>
              <w:lastRenderedPageBreak/>
              <w:t xml:space="preserve">nội dung cơ bản của sứ mệnh lịch sử của giai cấp công nhân Việt Nam hiện nay. Sứ mệnh của giai cấp công nhân Việt Nam là giải phóng dân tộc và phát triển đất nước theo định hướng xã hội chủ nghĩa; qua đó giải phóng giai cấp, giải phóng người lao động, xây dựng một “xã hội dân giàu, nước mạnh, </w:t>
            </w:r>
            <w:r>
              <w:rPr>
                <w:rFonts w:ascii="Times New Roman" w:hAnsi="Times New Roman"/>
                <w:color w:val="26282A"/>
                <w:sz w:val="26"/>
                <w:szCs w:val="26"/>
                <w:shd w:val="clear" w:color="auto" w:fill="FFFFFF"/>
              </w:rPr>
              <w:t xml:space="preserve">dân chủ, </w:t>
            </w:r>
            <w:r w:rsidRPr="00A2056F">
              <w:rPr>
                <w:rFonts w:ascii="Times New Roman" w:hAnsi="Times New Roman"/>
                <w:color w:val="26282A"/>
                <w:sz w:val="26"/>
                <w:szCs w:val="26"/>
                <w:shd w:val="clear" w:color="auto" w:fill="FFFFFF"/>
              </w:rPr>
              <w:t>công bằng, văn minh”...Hiện nay, để sớm đưa đất nước khỏi tình kém phát triển, nội dung trọng tâm là đẩy mạnh công nghiệp hoá, hiện đại hoá gắn với kinh tế tri thức và giữ vững định hướng xã hội chủ nghĩa. </w:t>
            </w:r>
          </w:p>
          <w:p w:rsidR="003862C0" w:rsidRPr="00A2056F" w:rsidRDefault="003862C0" w:rsidP="00A15EFD">
            <w:pPr>
              <w:pStyle w:val="ListParagraph"/>
              <w:widowControl w:val="0"/>
              <w:spacing w:line="360" w:lineRule="auto"/>
              <w:ind w:left="85" w:firstLine="635"/>
              <w:jc w:val="both"/>
              <w:rPr>
                <w:rFonts w:ascii="Times New Roman" w:hAnsi="Times New Roman"/>
                <w:sz w:val="26"/>
                <w:szCs w:val="26"/>
                <w:lang w:val="it-IT"/>
              </w:rPr>
            </w:pPr>
            <w:r w:rsidRPr="00A2056F">
              <w:rPr>
                <w:rFonts w:ascii="Times New Roman" w:hAnsi="Times New Roman"/>
                <w:color w:val="26282A"/>
                <w:sz w:val="26"/>
                <w:szCs w:val="26"/>
                <w:shd w:val="clear" w:color="auto" w:fill="FFFFFF"/>
              </w:rPr>
              <w:t>Đại hội Đảng toàn quốc lần thứ X đã khẳng định đẩy mạnh công nghiệp hoá, hiện đại hoá hiện nay là “Rút ngắn quá trình công nghiệp hoá, hiện đại hoá đất nước theo định hướng xã hội chủ nghĩa gắn với phát triển kinh tế tri thức, coi kinh tế tri thức là yếu tố quan trọng của nền kinh tế và công nghiệp hoá, hiện đại hoá”. Theo đó phát triển giai cấp công nhân cũng chính là phát triển, hoàn thiện chủ thể của sứ mệnh lịch sử hiện đại - cơ sở xã hội quan trọng nhất bảo đảm cho sự lãnh đạo của Đảng, khối đại đoàn kết toàn dân tộc vì mục tiêu độc lập dân tộc gắn liền với chủ nghĩa xã hội.</w:t>
            </w:r>
          </w:p>
        </w:tc>
        <w:tc>
          <w:tcPr>
            <w:tcW w:w="1164" w:type="dxa"/>
            <w:tcBorders>
              <w:top w:val="single" w:sz="4" w:space="0" w:color="auto"/>
              <w:left w:val="single" w:sz="4" w:space="0" w:color="auto"/>
              <w:bottom w:val="single" w:sz="4" w:space="0" w:color="auto"/>
              <w:right w:val="single" w:sz="4" w:space="0" w:color="auto"/>
            </w:tcBorders>
          </w:tcPr>
          <w:p w:rsidR="003862C0" w:rsidRDefault="003862C0" w:rsidP="00A15EFD">
            <w:pPr>
              <w:widowControl w:val="0"/>
              <w:spacing w:line="480" w:lineRule="auto"/>
              <w:rPr>
                <w:sz w:val="20"/>
              </w:rPr>
            </w:pPr>
          </w:p>
          <w:p w:rsidR="003862C0" w:rsidRDefault="003862C0" w:rsidP="00A15EFD">
            <w:pPr>
              <w:widowControl w:val="0"/>
              <w:spacing w:line="480" w:lineRule="auto"/>
              <w:rPr>
                <w:sz w:val="20"/>
              </w:rPr>
            </w:pPr>
          </w:p>
          <w:p w:rsidR="003862C0" w:rsidRPr="00481983" w:rsidRDefault="003862C0" w:rsidP="00A15EFD">
            <w:pPr>
              <w:widowControl w:val="0"/>
              <w:spacing w:line="480" w:lineRule="auto"/>
              <w:rPr>
                <w:sz w:val="20"/>
              </w:rPr>
            </w:pPr>
          </w:p>
          <w:p w:rsidR="003862C0" w:rsidRDefault="003862C0" w:rsidP="00A15EFD">
            <w:pPr>
              <w:widowControl w:val="0"/>
              <w:spacing w:line="480" w:lineRule="auto"/>
            </w:pPr>
            <w:r>
              <w:t>0.75</w:t>
            </w: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p>
          <w:p w:rsidR="003862C0" w:rsidRPr="00DB7EF1" w:rsidRDefault="003862C0" w:rsidP="00A15EFD">
            <w:pPr>
              <w:widowControl w:val="0"/>
              <w:spacing w:line="480" w:lineRule="auto"/>
            </w:pPr>
          </w:p>
          <w:p w:rsidR="003862C0" w:rsidRDefault="003862C0" w:rsidP="00A15EFD">
            <w:pPr>
              <w:widowControl w:val="0"/>
              <w:spacing w:line="480" w:lineRule="auto"/>
              <w:rPr>
                <w:sz w:val="16"/>
              </w:rPr>
            </w:pPr>
          </w:p>
          <w:p w:rsidR="003862C0" w:rsidRDefault="003862C0" w:rsidP="00A15EFD">
            <w:pPr>
              <w:widowControl w:val="0"/>
              <w:spacing w:line="480" w:lineRule="auto"/>
              <w:rPr>
                <w:sz w:val="16"/>
              </w:rPr>
            </w:pPr>
          </w:p>
          <w:p w:rsidR="003862C0" w:rsidRDefault="003862C0" w:rsidP="00A15EFD">
            <w:pPr>
              <w:widowControl w:val="0"/>
              <w:spacing w:line="480" w:lineRule="auto"/>
              <w:rPr>
                <w:sz w:val="16"/>
              </w:rPr>
            </w:pPr>
          </w:p>
          <w:p w:rsidR="003862C0" w:rsidRPr="00481983" w:rsidRDefault="003862C0" w:rsidP="00A15EFD">
            <w:pPr>
              <w:widowControl w:val="0"/>
              <w:spacing w:line="480" w:lineRule="auto"/>
              <w:rPr>
                <w:sz w:val="16"/>
              </w:rPr>
            </w:pPr>
          </w:p>
          <w:p w:rsidR="003862C0" w:rsidRDefault="003862C0" w:rsidP="00A15EFD">
            <w:pPr>
              <w:widowControl w:val="0"/>
              <w:spacing w:line="480" w:lineRule="auto"/>
            </w:pPr>
            <w:r>
              <w:t>0. 75</w:t>
            </w:r>
          </w:p>
          <w:p w:rsidR="003862C0" w:rsidRDefault="003862C0" w:rsidP="00A15EFD">
            <w:pPr>
              <w:widowControl w:val="0"/>
              <w:spacing w:line="480" w:lineRule="auto"/>
            </w:pPr>
          </w:p>
        </w:tc>
      </w:tr>
    </w:tbl>
    <w:p w:rsidR="003862C0" w:rsidRDefault="003862C0" w:rsidP="003862C0">
      <w:pPr>
        <w:spacing w:line="276" w:lineRule="auto"/>
        <w:jc w:val="center"/>
      </w:pPr>
    </w:p>
    <w:p w:rsidR="003862C0" w:rsidRDefault="003862C0" w:rsidP="003862C0">
      <w:pPr>
        <w:jc w:val="center"/>
      </w:pPr>
      <w:r>
        <w:t>_______Hết_______</w:t>
      </w:r>
    </w:p>
    <w:p w:rsidR="003862C0" w:rsidRDefault="003862C0" w:rsidP="003862C0">
      <w:pPr>
        <w:jc w:val="center"/>
      </w:pPr>
    </w:p>
    <w:p w:rsidR="003862C0" w:rsidRDefault="003862C0" w:rsidP="003862C0">
      <w:pPr>
        <w:jc w:val="center"/>
      </w:pPr>
    </w:p>
    <w:p w:rsidR="003862C0" w:rsidRPr="00DF6BBA" w:rsidRDefault="003862C0" w:rsidP="003862C0">
      <w:pPr>
        <w:rPr>
          <w:b/>
          <w:sz w:val="22"/>
          <w:szCs w:val="22"/>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3862C0" w:rsidRDefault="003862C0" w:rsidP="003862C0">
      <w:pPr>
        <w:rPr>
          <w:i/>
          <w:sz w:val="22"/>
          <w:szCs w:val="22"/>
        </w:rPr>
      </w:pPr>
      <w:r>
        <w:rPr>
          <w:b/>
          <w:sz w:val="22"/>
          <w:szCs w:val="22"/>
        </w:rPr>
        <w:tab/>
      </w:r>
      <w:r>
        <w:rPr>
          <w:b/>
          <w:sz w:val="22"/>
          <w:szCs w:val="22"/>
        </w:rPr>
        <w:tab/>
      </w:r>
      <w:r>
        <w:rPr>
          <w:b/>
          <w:sz w:val="22"/>
          <w:szCs w:val="22"/>
        </w:rPr>
        <w:tab/>
      </w:r>
      <w:r>
        <w:rPr>
          <w:b/>
          <w:sz w:val="22"/>
          <w:szCs w:val="22"/>
        </w:rPr>
        <w:tab/>
      </w:r>
    </w:p>
    <w:p w:rsidR="003862C0" w:rsidRDefault="003862C0" w:rsidP="003862C0">
      <w:pPr>
        <w:rPr>
          <w:i/>
          <w:sz w:val="22"/>
          <w:szCs w:val="22"/>
        </w:rPr>
      </w:pPr>
    </w:p>
    <w:p w:rsidR="003862C0" w:rsidRDefault="003862C0" w:rsidP="003862C0">
      <w:pPr>
        <w:rPr>
          <w:i/>
          <w:sz w:val="22"/>
          <w:szCs w:val="22"/>
        </w:rPr>
      </w:pPr>
    </w:p>
    <w:p w:rsidR="003862C0" w:rsidRDefault="003862C0" w:rsidP="003862C0">
      <w:pPr>
        <w:rPr>
          <w:i/>
          <w:sz w:val="22"/>
          <w:szCs w:val="22"/>
        </w:rPr>
      </w:pPr>
    </w:p>
    <w:p w:rsidR="003862C0" w:rsidRDefault="003862C0" w:rsidP="003862C0">
      <w:pPr>
        <w:rPr>
          <w:i/>
          <w:sz w:val="22"/>
          <w:szCs w:val="22"/>
        </w:rPr>
      </w:pPr>
    </w:p>
    <w:p w:rsidR="003862C0" w:rsidRDefault="003862C0" w:rsidP="003862C0">
      <w:pPr>
        <w:rPr>
          <w:b/>
          <w:sz w:val="22"/>
          <w:szCs w:val="22"/>
        </w:rPr>
      </w:pPr>
      <w:r>
        <w:rPr>
          <w:b/>
          <w:sz w:val="22"/>
          <w:szCs w:val="22"/>
        </w:rPr>
        <w:t xml:space="preserve">    </w:t>
      </w:r>
      <w:r w:rsidRPr="00911E9E">
        <w:rPr>
          <w:b/>
          <w:sz w:val="22"/>
          <w:szCs w:val="22"/>
        </w:rPr>
        <w:t xml:space="preserve">  </w:t>
      </w:r>
    </w:p>
    <w:p w:rsidR="003862C0" w:rsidRDefault="003862C0" w:rsidP="003862C0">
      <w:pPr>
        <w:rPr>
          <w:b/>
          <w:sz w:val="22"/>
          <w:szCs w:val="22"/>
        </w:rPr>
      </w:pPr>
      <w:r w:rsidRPr="00911E9E">
        <w:rPr>
          <w:b/>
          <w:sz w:val="22"/>
          <w:szCs w:val="22"/>
        </w:rPr>
        <w:t>Phan Thị Thùy Trang</w:t>
      </w:r>
      <w:r w:rsidRPr="00911E9E">
        <w:rPr>
          <w:b/>
          <w:sz w:val="22"/>
          <w:szCs w:val="22"/>
        </w:rPr>
        <w:tab/>
      </w:r>
      <w:r w:rsidRPr="00911E9E">
        <w:rPr>
          <w:b/>
          <w:sz w:val="22"/>
          <w:szCs w:val="22"/>
        </w:rPr>
        <w:tab/>
      </w:r>
      <w:r w:rsidRPr="00911E9E">
        <w:rPr>
          <w:b/>
          <w:sz w:val="22"/>
          <w:szCs w:val="22"/>
        </w:rPr>
        <w:tab/>
      </w:r>
      <w:r w:rsidRPr="00911E9E">
        <w:rPr>
          <w:b/>
          <w:sz w:val="22"/>
          <w:szCs w:val="22"/>
        </w:rPr>
        <w:tab/>
      </w:r>
      <w:r w:rsidRPr="00911E9E">
        <w:rPr>
          <w:b/>
          <w:sz w:val="22"/>
          <w:szCs w:val="22"/>
        </w:rPr>
        <w:tab/>
      </w:r>
      <w:r>
        <w:rPr>
          <w:b/>
          <w:sz w:val="22"/>
          <w:szCs w:val="22"/>
        </w:rPr>
        <w:t xml:space="preserve">                 </w:t>
      </w:r>
      <w:r w:rsidRPr="00911E9E">
        <w:rPr>
          <w:b/>
          <w:sz w:val="22"/>
          <w:szCs w:val="22"/>
        </w:rPr>
        <w:t>Phan Thị Thùy Trang</w:t>
      </w:r>
    </w:p>
    <w:p w:rsidR="003862C0" w:rsidRDefault="003862C0" w:rsidP="003862C0">
      <w:pPr>
        <w:rPr>
          <w:b/>
          <w:sz w:val="22"/>
          <w:szCs w:val="22"/>
        </w:rPr>
      </w:pPr>
    </w:p>
    <w:p w:rsidR="00D544F9" w:rsidRPr="00682EC7" w:rsidRDefault="00D544F9" w:rsidP="007B0EE5">
      <w:pPr>
        <w:rPr>
          <w:i/>
          <w:sz w:val="22"/>
          <w:szCs w:val="22"/>
        </w:rPr>
      </w:pPr>
    </w:p>
    <w:sectPr w:rsidR="00D544F9" w:rsidRPr="00682EC7" w:rsidSect="007B0EE5">
      <w:pgSz w:w="12240" w:h="15840"/>
      <w:pgMar w:top="63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197604AA"/>
    <w:multiLevelType w:val="hybridMultilevel"/>
    <w:tmpl w:val="D444BD2C"/>
    <w:lvl w:ilvl="0" w:tplc="31E0D9EC">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720A8C"/>
    <w:multiLevelType w:val="hybridMultilevel"/>
    <w:tmpl w:val="5CBCF34E"/>
    <w:lvl w:ilvl="0" w:tplc="7AF459B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F2845E5"/>
    <w:multiLevelType w:val="hybridMultilevel"/>
    <w:tmpl w:val="F2462A38"/>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9012209"/>
    <w:multiLevelType w:val="hybridMultilevel"/>
    <w:tmpl w:val="5BF2E4CA"/>
    <w:lvl w:ilvl="0" w:tplc="F470EDC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EE5"/>
    <w:rsid w:val="003862C0"/>
    <w:rsid w:val="00502764"/>
    <w:rsid w:val="00511C10"/>
    <w:rsid w:val="006670A9"/>
    <w:rsid w:val="00682EC7"/>
    <w:rsid w:val="007B0EE5"/>
    <w:rsid w:val="00D544F9"/>
    <w:rsid w:val="00E27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EE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B0EE5"/>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nhideWhenUsed/>
    <w:qFormat/>
    <w:rsid w:val="007B0EE5"/>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0EE5"/>
    <w:rPr>
      <w:rFonts w:ascii="Arial" w:eastAsia="Times New Roman" w:hAnsi="Arial" w:cs="Times New Roman"/>
      <w:b/>
      <w:bCs/>
      <w:kern w:val="32"/>
      <w:sz w:val="32"/>
      <w:szCs w:val="32"/>
    </w:rPr>
  </w:style>
  <w:style w:type="character" w:customStyle="1" w:styleId="Heading2Char">
    <w:name w:val="Heading 2 Char"/>
    <w:basedOn w:val="DefaultParagraphFont"/>
    <w:link w:val="Heading2"/>
    <w:rsid w:val="007B0EE5"/>
    <w:rPr>
      <w:rFonts w:ascii="Arial" w:eastAsia="Times New Roman" w:hAnsi="Arial" w:cs="Times New Roman"/>
      <w:b/>
      <w:bCs/>
      <w:i/>
      <w:iCs/>
      <w:sz w:val="28"/>
      <w:szCs w:val="28"/>
    </w:rPr>
  </w:style>
  <w:style w:type="paragraph" w:styleId="NormalWeb">
    <w:name w:val="Normal (Web)"/>
    <w:basedOn w:val="Normal"/>
    <w:uiPriority w:val="99"/>
    <w:semiHidden/>
    <w:unhideWhenUsed/>
    <w:rsid w:val="007B0EE5"/>
    <w:pPr>
      <w:spacing w:before="100" w:beforeAutospacing="1" w:after="100" w:afterAutospacing="1"/>
    </w:pPr>
  </w:style>
  <w:style w:type="paragraph" w:styleId="ListParagraph">
    <w:name w:val="List Paragraph"/>
    <w:basedOn w:val="Normal"/>
    <w:uiPriority w:val="34"/>
    <w:qFormat/>
    <w:rsid w:val="007B0EE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7B0EE5"/>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3862C0"/>
    <w:pPr>
      <w:spacing w:after="120"/>
      <w:ind w:left="360"/>
    </w:pPr>
    <w:rPr>
      <w:rFonts w:ascii="VNI-Times" w:hAnsi="VNI-Times"/>
    </w:rPr>
  </w:style>
  <w:style w:type="character" w:customStyle="1" w:styleId="BodyTextIndentChar">
    <w:name w:val="Body Text Indent Char"/>
    <w:basedOn w:val="DefaultParagraphFont"/>
    <w:link w:val="BodyTextIndent"/>
    <w:rsid w:val="003862C0"/>
    <w:rPr>
      <w:rFonts w:ascii="VNI-Times" w:eastAsia="Times New Roman" w:hAnsi="VNI-Times" w:cs="Times New Roman"/>
      <w:sz w:val="24"/>
      <w:szCs w:val="24"/>
    </w:rPr>
  </w:style>
  <w:style w:type="paragraph" w:styleId="BodyTextIndent2">
    <w:name w:val="Body Text Indent 2"/>
    <w:basedOn w:val="Normal"/>
    <w:link w:val="BodyTextIndent2Char"/>
    <w:uiPriority w:val="99"/>
    <w:semiHidden/>
    <w:unhideWhenUsed/>
    <w:rsid w:val="003862C0"/>
    <w:pPr>
      <w:spacing w:after="120" w:line="480" w:lineRule="auto"/>
      <w:ind w:left="360"/>
    </w:pPr>
  </w:style>
  <w:style w:type="character" w:customStyle="1" w:styleId="BodyTextIndent2Char">
    <w:name w:val="Body Text Indent 2 Char"/>
    <w:basedOn w:val="DefaultParagraphFont"/>
    <w:link w:val="BodyTextIndent2"/>
    <w:uiPriority w:val="99"/>
    <w:semiHidden/>
    <w:rsid w:val="003862C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EE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B0EE5"/>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nhideWhenUsed/>
    <w:qFormat/>
    <w:rsid w:val="007B0EE5"/>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0EE5"/>
    <w:rPr>
      <w:rFonts w:ascii="Arial" w:eastAsia="Times New Roman" w:hAnsi="Arial" w:cs="Times New Roman"/>
      <w:b/>
      <w:bCs/>
      <w:kern w:val="32"/>
      <w:sz w:val="32"/>
      <w:szCs w:val="32"/>
    </w:rPr>
  </w:style>
  <w:style w:type="character" w:customStyle="1" w:styleId="Heading2Char">
    <w:name w:val="Heading 2 Char"/>
    <w:basedOn w:val="DefaultParagraphFont"/>
    <w:link w:val="Heading2"/>
    <w:rsid w:val="007B0EE5"/>
    <w:rPr>
      <w:rFonts w:ascii="Arial" w:eastAsia="Times New Roman" w:hAnsi="Arial" w:cs="Times New Roman"/>
      <w:b/>
      <w:bCs/>
      <w:i/>
      <w:iCs/>
      <w:sz w:val="28"/>
      <w:szCs w:val="28"/>
    </w:rPr>
  </w:style>
  <w:style w:type="paragraph" w:styleId="NormalWeb">
    <w:name w:val="Normal (Web)"/>
    <w:basedOn w:val="Normal"/>
    <w:uiPriority w:val="99"/>
    <w:semiHidden/>
    <w:unhideWhenUsed/>
    <w:rsid w:val="007B0EE5"/>
    <w:pPr>
      <w:spacing w:before="100" w:beforeAutospacing="1" w:after="100" w:afterAutospacing="1"/>
    </w:pPr>
  </w:style>
  <w:style w:type="paragraph" w:styleId="ListParagraph">
    <w:name w:val="List Paragraph"/>
    <w:basedOn w:val="Normal"/>
    <w:uiPriority w:val="34"/>
    <w:qFormat/>
    <w:rsid w:val="007B0EE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7B0EE5"/>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3862C0"/>
    <w:pPr>
      <w:spacing w:after="120"/>
      <w:ind w:left="360"/>
    </w:pPr>
    <w:rPr>
      <w:rFonts w:ascii="VNI-Times" w:hAnsi="VNI-Times"/>
    </w:rPr>
  </w:style>
  <w:style w:type="character" w:customStyle="1" w:styleId="BodyTextIndentChar">
    <w:name w:val="Body Text Indent Char"/>
    <w:basedOn w:val="DefaultParagraphFont"/>
    <w:link w:val="BodyTextIndent"/>
    <w:rsid w:val="003862C0"/>
    <w:rPr>
      <w:rFonts w:ascii="VNI-Times" w:eastAsia="Times New Roman" w:hAnsi="VNI-Times" w:cs="Times New Roman"/>
      <w:sz w:val="24"/>
      <w:szCs w:val="24"/>
    </w:rPr>
  </w:style>
  <w:style w:type="paragraph" w:styleId="BodyTextIndent2">
    <w:name w:val="Body Text Indent 2"/>
    <w:basedOn w:val="Normal"/>
    <w:link w:val="BodyTextIndent2Char"/>
    <w:uiPriority w:val="99"/>
    <w:semiHidden/>
    <w:unhideWhenUsed/>
    <w:rsid w:val="003862C0"/>
    <w:pPr>
      <w:spacing w:after="120" w:line="480" w:lineRule="auto"/>
      <w:ind w:left="360"/>
    </w:pPr>
  </w:style>
  <w:style w:type="character" w:customStyle="1" w:styleId="BodyTextIndent2Char">
    <w:name w:val="Body Text Indent 2 Char"/>
    <w:basedOn w:val="DefaultParagraphFont"/>
    <w:link w:val="BodyTextIndent2"/>
    <w:uiPriority w:val="99"/>
    <w:semiHidden/>
    <w:rsid w:val="003862C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0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11</Pages>
  <Words>2386</Words>
  <Characters>13604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2018-04-16T13:30:00Z</dcterms:created>
  <dcterms:modified xsi:type="dcterms:W3CDTF">2018-04-16T14:20:00Z</dcterms:modified>
</cp:coreProperties>
</file>